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488" w:rsidRPr="00A56CED" w:rsidRDefault="00D12488">
      <w:pPr>
        <w:pStyle w:val="Tittel"/>
      </w:pPr>
      <w:bookmarkStart w:id="0" w:name="_GoBack"/>
      <w:bookmarkEnd w:id="0"/>
      <w:r>
        <w:t xml:space="preserve"> </w:t>
      </w:r>
    </w:p>
    <w:p w:rsidR="00D12488" w:rsidRPr="00A56CED" w:rsidRDefault="00D12488">
      <w:pPr>
        <w:pStyle w:val="Tittel"/>
      </w:pPr>
    </w:p>
    <w:p w:rsidR="00D12488" w:rsidRDefault="001A3DC2">
      <w:pPr>
        <w:pStyle w:val="Brdtekst"/>
        <w:ind w:firstLine="709"/>
      </w:pPr>
      <w:r>
        <w:rPr>
          <w:noProof/>
        </w:rPr>
        <w:drawing>
          <wp:inline distT="0" distB="0" distL="0" distR="0">
            <wp:extent cx="647700" cy="800100"/>
            <wp:effectExtent l="1905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2488">
        <w:tab/>
      </w:r>
      <w:r w:rsidR="00D12488">
        <w:tab/>
      </w:r>
      <w:r w:rsidR="00D12488">
        <w:tab/>
      </w:r>
      <w:r w:rsidR="00D12488">
        <w:tab/>
      </w:r>
      <w:r w:rsidR="00D12488">
        <w:rPr>
          <w:rFonts w:ascii="Arial" w:hAnsi="Arial" w:cs="Arial"/>
          <w:sz w:val="11"/>
          <w:szCs w:val="11"/>
        </w:rPr>
        <w:tab/>
      </w:r>
      <w:r w:rsidR="00D12488">
        <w:rPr>
          <w:rFonts w:ascii="Arial" w:hAnsi="Arial" w:cs="Arial"/>
          <w:sz w:val="11"/>
          <w:szCs w:val="11"/>
        </w:rPr>
        <w:tab/>
      </w:r>
      <w:r w:rsidR="009F4D30">
        <w:rPr>
          <w:noProof/>
          <w:sz w:val="20"/>
        </w:rPr>
        <w:drawing>
          <wp:inline distT="0" distB="0" distL="0" distR="0" wp14:anchorId="5C6A1841" wp14:editId="6D3161CF">
            <wp:extent cx="635000" cy="774700"/>
            <wp:effectExtent l="19050" t="0" r="0" b="0"/>
            <wp:docPr id="3" name="Bilde 3" descr="http://home.online.no/~buberget/images_1/vaaler_I_s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ome.online.no/~buberget/images_1/vaaler_I_solor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2488">
        <w:rPr>
          <w:rFonts w:ascii="Arial" w:hAnsi="Arial" w:cs="Arial"/>
          <w:sz w:val="11"/>
          <w:szCs w:val="11"/>
        </w:rPr>
        <w:tab/>
      </w:r>
    </w:p>
    <w:p w:rsidR="00D12488" w:rsidRDefault="009F4D30" w:rsidP="009F4D30">
      <w:pPr>
        <w:pStyle w:val="Brdtekst"/>
        <w:ind w:left="708" w:firstLine="708"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    Åsnes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D12488">
        <w:rPr>
          <w:rFonts w:ascii="Comic Sans MS" w:hAnsi="Comic Sans MS"/>
        </w:rPr>
        <w:tab/>
      </w:r>
      <w:r w:rsidR="00D12488">
        <w:rPr>
          <w:rFonts w:ascii="Comic Sans MS" w:hAnsi="Comic Sans MS"/>
        </w:rPr>
        <w:tab/>
      </w:r>
      <w:r w:rsidR="00D12488">
        <w:rPr>
          <w:rFonts w:ascii="Comic Sans MS" w:hAnsi="Comic Sans MS"/>
        </w:rPr>
        <w:tab/>
        <w:t xml:space="preserve">   </w:t>
      </w:r>
      <w:r>
        <w:rPr>
          <w:rFonts w:ascii="Comic Sans MS" w:hAnsi="Comic Sans MS"/>
        </w:rPr>
        <w:t xml:space="preserve">         </w:t>
      </w:r>
      <w:r w:rsidR="00D12488">
        <w:rPr>
          <w:rFonts w:ascii="Comic Sans MS" w:hAnsi="Comic Sans MS"/>
        </w:rPr>
        <w:t>Våler</w:t>
      </w:r>
    </w:p>
    <w:p w:rsidR="00D12488" w:rsidRPr="00A56CED" w:rsidRDefault="00D12488">
      <w:pPr>
        <w:pStyle w:val="Tittel"/>
      </w:pPr>
    </w:p>
    <w:p w:rsidR="00D12488" w:rsidRPr="00A56CED" w:rsidRDefault="00D12488">
      <w:pPr>
        <w:pStyle w:val="Tittel"/>
      </w:pPr>
    </w:p>
    <w:p w:rsidR="00D12488" w:rsidRPr="00A56CED" w:rsidRDefault="00D12488">
      <w:pPr>
        <w:pStyle w:val="Tittel"/>
      </w:pPr>
      <w:r>
        <w:t>Program og Prosedyre</w:t>
      </w:r>
    </w:p>
    <w:p w:rsidR="00D12488" w:rsidRPr="00A56CED" w:rsidRDefault="00D12488">
      <w:pPr>
        <w:pStyle w:val="Tittel"/>
      </w:pPr>
      <w:r>
        <w:t>for</w:t>
      </w:r>
    </w:p>
    <w:p w:rsidR="00D12488" w:rsidRPr="00A56CED" w:rsidRDefault="00D12488">
      <w:pPr>
        <w:pStyle w:val="Tittel"/>
      </w:pPr>
      <w:r>
        <w:t>Tuberkulosekontroll</w:t>
      </w:r>
    </w:p>
    <w:p w:rsidR="00D12488" w:rsidRDefault="00D12488">
      <w:pPr>
        <w:pStyle w:val="INNH4"/>
      </w:pPr>
      <w:r>
        <w:t> </w:t>
      </w:r>
    </w:p>
    <w:p w:rsidR="00D12488" w:rsidRDefault="00D12488">
      <w:r>
        <w:t>  </w:t>
      </w:r>
    </w:p>
    <w:p w:rsidR="00D12488" w:rsidRDefault="00D12488">
      <w:r>
        <w:t> </w:t>
      </w:r>
    </w:p>
    <w:tbl>
      <w:tblPr>
        <w:tblW w:w="935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threeDEmboss" w:sz="6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41"/>
        <w:gridCol w:w="2531"/>
        <w:gridCol w:w="1274"/>
        <w:gridCol w:w="1113"/>
      </w:tblGrid>
      <w:tr w:rsidR="00D12488" w:rsidTr="005B2079">
        <w:trPr>
          <w:cantSplit/>
          <w:jc w:val="center"/>
        </w:trPr>
        <w:tc>
          <w:tcPr>
            <w:tcW w:w="4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  <w:vAlign w:val="center"/>
          </w:tcPr>
          <w:p w:rsidR="00D12488" w:rsidRDefault="00D12488">
            <w:pPr>
              <w:jc w:val="center"/>
              <w:rPr>
                <w:rStyle w:val="Hyperkobling"/>
                <w:b/>
                <w:bCs/>
                <w:sz w:val="32"/>
              </w:rPr>
            </w:pPr>
            <w:r>
              <w:rPr>
                <w:b/>
                <w:sz w:val="28"/>
              </w:rPr>
              <w:t>Kommunens planlagte program for kontroll av risikogrupper, mennesker med økt fare for å ha bli smittet og de som har plikt til undersøkelse.</w:t>
            </w:r>
          </w:p>
        </w:tc>
        <w:tc>
          <w:tcPr>
            <w:tcW w:w="4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D12488" w:rsidRDefault="00D12488">
            <w:pPr>
              <w:rPr>
                <w:b/>
                <w:bCs/>
                <w:sz w:val="32"/>
              </w:rPr>
            </w:pPr>
          </w:p>
        </w:tc>
      </w:tr>
      <w:tr w:rsidR="00860F7B" w:rsidTr="005B2079">
        <w:trPr>
          <w:cantSplit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F7B" w:rsidRDefault="00860F7B">
            <w:pPr>
              <w:rPr>
                <w:rStyle w:val="Hyperkobling"/>
                <w:b/>
                <w:bCs/>
                <w:sz w:val="32"/>
              </w:rPr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860F7B" w:rsidRDefault="00860F7B"/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860F7B" w:rsidRDefault="00860F7B" w:rsidP="00860F7B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860F7B" w:rsidRDefault="00860F7B">
            <w:pPr>
              <w:rPr>
                <w:sz w:val="20"/>
              </w:rPr>
            </w:pPr>
            <w:r>
              <w:rPr>
                <w:sz w:val="20"/>
              </w:rPr>
              <w:t>Dato:</w:t>
            </w:r>
          </w:p>
        </w:tc>
      </w:tr>
      <w:tr w:rsidR="00D12488" w:rsidTr="005B2079">
        <w:trPr>
          <w:cantSplit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488" w:rsidRDefault="00D12488">
            <w:pPr>
              <w:rPr>
                <w:rStyle w:val="Hyperkobling"/>
                <w:b/>
                <w:bCs/>
                <w:sz w:val="32"/>
              </w:rPr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D12488" w:rsidRDefault="00D12488">
            <w:r>
              <w:t> </w:t>
            </w:r>
            <w:r w:rsidR="00860F7B">
              <w:t>Skrevet av: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860F7B" w:rsidRDefault="00860F7B" w:rsidP="00860F7B">
            <w:r>
              <w:t>Christiansen</w:t>
            </w:r>
          </w:p>
          <w:p w:rsidR="00D12488" w:rsidRDefault="00860F7B" w:rsidP="00860F7B">
            <w:r>
              <w:t>LS/MES/FK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D12488" w:rsidRDefault="00D12488">
            <w:pPr>
              <w:rPr>
                <w:sz w:val="20"/>
              </w:rPr>
            </w:pPr>
            <w:r>
              <w:rPr>
                <w:sz w:val="20"/>
              </w:rPr>
              <w:t>Dato</w:t>
            </w:r>
            <w:r w:rsidR="00860F7B">
              <w:rPr>
                <w:sz w:val="20"/>
              </w:rPr>
              <w:t>:</w:t>
            </w:r>
          </w:p>
          <w:p w:rsidR="00860F7B" w:rsidRDefault="00860F7B">
            <w:r>
              <w:rPr>
                <w:sz w:val="20"/>
              </w:rPr>
              <w:t>28.11.14</w:t>
            </w:r>
          </w:p>
        </w:tc>
      </w:tr>
      <w:tr w:rsidR="00D12488" w:rsidTr="005B2079">
        <w:trPr>
          <w:cantSplit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488" w:rsidRDefault="00D12488">
            <w:pPr>
              <w:rPr>
                <w:rStyle w:val="Hyperkobling"/>
                <w:b/>
                <w:bCs/>
                <w:sz w:val="32"/>
              </w:rPr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D12488" w:rsidRDefault="00D12488">
            <w:r>
              <w:t>Godkjent av kommunestyret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D12488" w:rsidRDefault="00D12488">
            <w:r>
              <w:t>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D12488" w:rsidRDefault="00D12488">
            <w:pPr>
              <w:rPr>
                <w:b/>
                <w:sz w:val="20"/>
                <w:szCs w:val="20"/>
              </w:rPr>
            </w:pPr>
            <w:r>
              <w:t> </w:t>
            </w:r>
          </w:p>
        </w:tc>
      </w:tr>
      <w:tr w:rsidR="00D12488" w:rsidTr="005B2079">
        <w:trPr>
          <w:cantSplit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488" w:rsidRDefault="00D12488">
            <w:pPr>
              <w:rPr>
                <w:rStyle w:val="Hyperkobling"/>
                <w:b/>
                <w:bCs/>
                <w:sz w:val="32"/>
              </w:rPr>
            </w:pPr>
          </w:p>
        </w:tc>
        <w:tc>
          <w:tcPr>
            <w:tcW w:w="3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D12488" w:rsidRDefault="00D12488" w:rsidP="00116056">
            <w:r>
              <w:t xml:space="preserve">Revideres </w:t>
            </w:r>
            <w:r w:rsidR="005B2079">
              <w:t>årlig</w:t>
            </w:r>
            <w:r w:rsidR="00D91484">
              <w:t xml:space="preserve">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D12488" w:rsidRDefault="00D12488">
            <w:pPr>
              <w:rPr>
                <w:b/>
                <w:sz w:val="20"/>
                <w:szCs w:val="20"/>
              </w:rPr>
            </w:pPr>
            <w:r>
              <w:t> </w:t>
            </w:r>
          </w:p>
        </w:tc>
      </w:tr>
      <w:tr w:rsidR="00D12488" w:rsidTr="005B2079">
        <w:trPr>
          <w:cantSplit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488" w:rsidRDefault="00D12488">
            <w:pPr>
              <w:rPr>
                <w:rStyle w:val="Hyperkobling"/>
                <w:b/>
                <w:bCs/>
                <w:sz w:val="32"/>
              </w:rPr>
            </w:pPr>
          </w:p>
        </w:tc>
        <w:tc>
          <w:tcPr>
            <w:tcW w:w="4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D12488" w:rsidRDefault="003947F5" w:rsidP="005B2079">
            <w:r>
              <w:t>Første plan laget 2006</w:t>
            </w:r>
            <w:r w:rsidR="00D12488">
              <w:t xml:space="preserve"> </w:t>
            </w:r>
          </w:p>
        </w:tc>
      </w:tr>
    </w:tbl>
    <w:p w:rsidR="00D12488" w:rsidRDefault="00D12488">
      <w:pPr>
        <w:pStyle w:val="Overskrift1"/>
        <w:rPr>
          <w:rFonts w:ascii="Times New Roman" w:hAnsi="Times New Roman"/>
        </w:rPr>
      </w:pPr>
    </w:p>
    <w:p w:rsidR="00D12488" w:rsidRDefault="00D12488">
      <w:pPr>
        <w:pStyle w:val="Overskrift1"/>
        <w:rPr>
          <w:rFonts w:ascii="Times New Roman" w:hAnsi="Times New Roman"/>
        </w:rPr>
      </w:pPr>
    </w:p>
    <w:p w:rsidR="00D12488" w:rsidRDefault="00D12488">
      <w:pPr>
        <w:pStyle w:val="Overskrift1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438"/>
        <w:gridCol w:w="1742"/>
      </w:tblGrid>
      <w:tr w:rsidR="00D12488" w:rsidTr="00DE01E1">
        <w:trPr>
          <w:cantSplit/>
          <w:trHeight w:val="1150"/>
        </w:trPr>
        <w:tc>
          <w:tcPr>
            <w:tcW w:w="3070" w:type="dxa"/>
            <w:tcBorders>
              <w:bottom w:val="single" w:sz="4" w:space="0" w:color="auto"/>
              <w:right w:val="nil"/>
            </w:tcBorders>
            <w:vAlign w:val="center"/>
          </w:tcPr>
          <w:p w:rsidR="00D12488" w:rsidRDefault="00860F7B" w:rsidP="00860F7B">
            <w:pPr>
              <w:jc w:val="center"/>
              <w:rPr>
                <w:b/>
              </w:rPr>
            </w:pPr>
            <w:r>
              <w:rPr>
                <w:b/>
              </w:rPr>
              <w:t>VÅLER og ÅSNES KOMMUNE</w:t>
            </w:r>
          </w:p>
          <w:p w:rsidR="00D12488" w:rsidRDefault="00D12488">
            <w:pPr>
              <w:rPr>
                <w:b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88" w:rsidRDefault="00D12488">
            <w:pPr>
              <w:rPr>
                <w:b/>
              </w:rPr>
            </w:pPr>
          </w:p>
          <w:p w:rsidR="00D12488" w:rsidRDefault="00D12488">
            <w:pPr>
              <w:rPr>
                <w:b/>
              </w:rPr>
            </w:pPr>
            <w:r>
              <w:rPr>
                <w:b/>
              </w:rPr>
              <w:t xml:space="preserve">Prosedyre for kontroll, undersøkelse og behandling av tuberkulose                                                                </w:t>
            </w:r>
          </w:p>
          <w:p w:rsidR="00D12488" w:rsidRDefault="00D12488">
            <w:pPr>
              <w:rPr>
                <w:b/>
              </w:rPr>
            </w:pPr>
          </w:p>
        </w:tc>
        <w:tc>
          <w:tcPr>
            <w:tcW w:w="1742" w:type="dxa"/>
            <w:tcBorders>
              <w:left w:val="nil"/>
              <w:bottom w:val="single" w:sz="4" w:space="0" w:color="auto"/>
            </w:tcBorders>
          </w:tcPr>
          <w:p w:rsidR="00D12488" w:rsidRDefault="00D12488">
            <w:pPr>
              <w:rPr>
                <w:b/>
              </w:rPr>
            </w:pPr>
            <w:r>
              <w:rPr>
                <w:b/>
              </w:rPr>
              <w:t>Sist endret:</w:t>
            </w:r>
          </w:p>
          <w:p w:rsidR="00D12488" w:rsidRDefault="00D12488">
            <w:pPr>
              <w:rPr>
                <w:b/>
              </w:rPr>
            </w:pPr>
          </w:p>
          <w:p w:rsidR="00D12488" w:rsidRDefault="00116056" w:rsidP="002E31B8">
            <w:r>
              <w:t>R</w:t>
            </w:r>
            <w:r w:rsidRPr="00116056">
              <w:t xml:space="preserve">ev. </w:t>
            </w:r>
            <w:r w:rsidR="002E31B8">
              <w:t>April 2022</w:t>
            </w:r>
          </w:p>
        </w:tc>
      </w:tr>
      <w:tr w:rsidR="00D12488" w:rsidTr="00DE01E1">
        <w:trPr>
          <w:cantSplit/>
        </w:trPr>
        <w:tc>
          <w:tcPr>
            <w:tcW w:w="3070" w:type="dxa"/>
          </w:tcPr>
          <w:p w:rsidR="00D12488" w:rsidRDefault="00D12488">
            <w:pPr>
              <w:rPr>
                <w:b/>
              </w:rPr>
            </w:pPr>
          </w:p>
        </w:tc>
        <w:tc>
          <w:tcPr>
            <w:tcW w:w="4438" w:type="dxa"/>
            <w:tcBorders>
              <w:top w:val="nil"/>
            </w:tcBorders>
          </w:tcPr>
          <w:p w:rsidR="00D12488" w:rsidRDefault="00D12488" w:rsidP="00DE01E1">
            <w:pPr>
              <w:rPr>
                <w:b/>
              </w:rPr>
            </w:pPr>
            <w:r>
              <w:rPr>
                <w:b/>
              </w:rPr>
              <w:t xml:space="preserve">Utarbeidet </w:t>
            </w:r>
            <w:r w:rsidR="00860F7B">
              <w:rPr>
                <w:b/>
              </w:rPr>
              <w:t xml:space="preserve">og revidert </w:t>
            </w:r>
            <w:r>
              <w:rPr>
                <w:b/>
              </w:rPr>
              <w:t xml:space="preserve">av </w:t>
            </w:r>
            <w:r w:rsidR="00DE01E1">
              <w:rPr>
                <w:b/>
              </w:rPr>
              <w:t xml:space="preserve">Kommuneoverleger og led.helsesykepleiere i Våler og Åsnes  </w:t>
            </w:r>
          </w:p>
          <w:p w:rsidR="00D12488" w:rsidRDefault="00D12488">
            <w:pPr>
              <w:rPr>
                <w:b/>
              </w:rPr>
            </w:pPr>
          </w:p>
        </w:tc>
        <w:tc>
          <w:tcPr>
            <w:tcW w:w="1742" w:type="dxa"/>
            <w:tcBorders>
              <w:top w:val="nil"/>
            </w:tcBorders>
          </w:tcPr>
          <w:p w:rsidR="00D12488" w:rsidRDefault="00D1248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D12488" w:rsidRDefault="00D12488">
      <w:pPr>
        <w:pStyle w:val="Overskrift1"/>
        <w:rPr>
          <w:rFonts w:ascii="Times New Roman" w:hAnsi="Times New Roman"/>
        </w:rPr>
      </w:pPr>
    </w:p>
    <w:p w:rsidR="00DE01E1" w:rsidRDefault="00D12488" w:rsidP="00DE01E1">
      <w:pPr>
        <w:pStyle w:val="Overskrift1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Start w:id="1" w:name="_Toc102124005"/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6537161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E01E1" w:rsidRDefault="00DE01E1">
          <w:pPr>
            <w:pStyle w:val="Overskriftforinnholdsfortegnelse"/>
          </w:pPr>
        </w:p>
        <w:p w:rsidR="005B475D" w:rsidRDefault="00DE01E1">
          <w:pPr>
            <w:pStyle w:val="INNH1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u w:val="non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2130203" w:history="1">
            <w:r w:rsidR="005B475D" w:rsidRPr="001000F1">
              <w:rPr>
                <w:rStyle w:val="Hyperkobling"/>
                <w:noProof/>
              </w:rPr>
              <w:t>1.</w:t>
            </w:r>
            <w:r w:rsidR="005B475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u w:val="none"/>
              </w:rPr>
              <w:tab/>
            </w:r>
            <w:r w:rsidR="005B475D" w:rsidRPr="001000F1">
              <w:rPr>
                <w:rStyle w:val="Hyperkobling"/>
                <w:noProof/>
              </w:rPr>
              <w:t>Innledning</w:t>
            </w:r>
            <w:r w:rsidR="005B475D">
              <w:rPr>
                <w:noProof/>
                <w:webHidden/>
              </w:rPr>
              <w:tab/>
            </w:r>
            <w:r w:rsidR="005B475D">
              <w:rPr>
                <w:noProof/>
                <w:webHidden/>
              </w:rPr>
              <w:fldChar w:fldCharType="begin"/>
            </w:r>
            <w:r w:rsidR="005B475D">
              <w:rPr>
                <w:noProof/>
                <w:webHidden/>
              </w:rPr>
              <w:instrText xml:space="preserve"> PAGEREF _Toc102130203 \h </w:instrText>
            </w:r>
            <w:r w:rsidR="005B475D">
              <w:rPr>
                <w:noProof/>
                <w:webHidden/>
              </w:rPr>
            </w:r>
            <w:r w:rsidR="005B475D">
              <w:rPr>
                <w:noProof/>
                <w:webHidden/>
              </w:rPr>
              <w:fldChar w:fldCharType="separate"/>
            </w:r>
            <w:r w:rsidR="005B475D">
              <w:rPr>
                <w:noProof/>
                <w:webHidden/>
              </w:rPr>
              <w:t>3</w:t>
            </w:r>
            <w:r w:rsidR="005B475D">
              <w:rPr>
                <w:noProof/>
                <w:webHidden/>
              </w:rPr>
              <w:fldChar w:fldCharType="end"/>
            </w:r>
          </w:hyperlink>
        </w:p>
        <w:p w:rsidR="005B475D" w:rsidRDefault="001A5E2F">
          <w:pPr>
            <w:pStyle w:val="INNH3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2130204" w:history="1">
            <w:r w:rsidR="005B475D" w:rsidRPr="001000F1">
              <w:rPr>
                <w:rStyle w:val="Hyperkobling"/>
                <w:noProof/>
              </w:rPr>
              <w:t>1.1</w:t>
            </w:r>
            <w:r w:rsidR="005B475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B475D" w:rsidRPr="001000F1">
              <w:rPr>
                <w:rStyle w:val="Hyperkobling"/>
                <w:noProof/>
              </w:rPr>
              <w:t>Innholdet i kontrollprogrammet</w:t>
            </w:r>
            <w:r w:rsidR="005B475D">
              <w:rPr>
                <w:noProof/>
                <w:webHidden/>
              </w:rPr>
              <w:tab/>
            </w:r>
            <w:r w:rsidR="005B475D">
              <w:rPr>
                <w:noProof/>
                <w:webHidden/>
              </w:rPr>
              <w:fldChar w:fldCharType="begin"/>
            </w:r>
            <w:r w:rsidR="005B475D">
              <w:rPr>
                <w:noProof/>
                <w:webHidden/>
              </w:rPr>
              <w:instrText xml:space="preserve"> PAGEREF _Toc102130204 \h </w:instrText>
            </w:r>
            <w:r w:rsidR="005B475D">
              <w:rPr>
                <w:noProof/>
                <w:webHidden/>
              </w:rPr>
            </w:r>
            <w:r w:rsidR="005B475D">
              <w:rPr>
                <w:noProof/>
                <w:webHidden/>
              </w:rPr>
              <w:fldChar w:fldCharType="separate"/>
            </w:r>
            <w:r w:rsidR="005B475D">
              <w:rPr>
                <w:noProof/>
                <w:webHidden/>
              </w:rPr>
              <w:t>3</w:t>
            </w:r>
            <w:r w:rsidR="005B475D">
              <w:rPr>
                <w:noProof/>
                <w:webHidden/>
              </w:rPr>
              <w:fldChar w:fldCharType="end"/>
            </w:r>
          </w:hyperlink>
        </w:p>
        <w:p w:rsidR="005B475D" w:rsidRDefault="001A5E2F">
          <w:pPr>
            <w:pStyle w:val="INNH1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u w:val="none"/>
            </w:rPr>
          </w:pPr>
          <w:hyperlink w:anchor="_Toc102130205" w:history="1">
            <w:r w:rsidR="005B475D" w:rsidRPr="001000F1">
              <w:rPr>
                <w:rStyle w:val="Hyperkobling"/>
                <w:noProof/>
              </w:rPr>
              <w:t>2.</w:t>
            </w:r>
            <w:r w:rsidR="005B475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u w:val="none"/>
              </w:rPr>
              <w:tab/>
            </w:r>
            <w:r w:rsidR="005B475D" w:rsidRPr="001000F1">
              <w:rPr>
                <w:rStyle w:val="Hyperkobling"/>
                <w:noProof/>
              </w:rPr>
              <w:t>Gjennomføring av tuberkuloseundersøkelse for PERSONER FRA OMRÅDER MED HØY FOREKOMST AV TUBERKULOSE som har plikt til å gjennomgå slik undersøkelse (jMf. § 3-1)</w:t>
            </w:r>
            <w:r w:rsidR="005B475D">
              <w:rPr>
                <w:noProof/>
                <w:webHidden/>
              </w:rPr>
              <w:tab/>
            </w:r>
            <w:r w:rsidR="005B475D">
              <w:rPr>
                <w:noProof/>
                <w:webHidden/>
              </w:rPr>
              <w:fldChar w:fldCharType="begin"/>
            </w:r>
            <w:r w:rsidR="005B475D">
              <w:rPr>
                <w:noProof/>
                <w:webHidden/>
              </w:rPr>
              <w:instrText xml:space="preserve"> PAGEREF _Toc102130205 \h </w:instrText>
            </w:r>
            <w:r w:rsidR="005B475D">
              <w:rPr>
                <w:noProof/>
                <w:webHidden/>
              </w:rPr>
            </w:r>
            <w:r w:rsidR="005B475D">
              <w:rPr>
                <w:noProof/>
                <w:webHidden/>
              </w:rPr>
              <w:fldChar w:fldCharType="separate"/>
            </w:r>
            <w:r w:rsidR="005B475D">
              <w:rPr>
                <w:noProof/>
                <w:webHidden/>
              </w:rPr>
              <w:t>4</w:t>
            </w:r>
            <w:r w:rsidR="005B475D">
              <w:rPr>
                <w:noProof/>
                <w:webHidden/>
              </w:rPr>
              <w:fldChar w:fldCharType="end"/>
            </w:r>
          </w:hyperlink>
        </w:p>
        <w:p w:rsidR="005B475D" w:rsidRDefault="001A5E2F">
          <w:pPr>
            <w:pStyle w:val="INN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smallCaps w:val="0"/>
              <w:noProof/>
              <w:sz w:val="22"/>
              <w:szCs w:val="22"/>
            </w:rPr>
          </w:pPr>
          <w:hyperlink w:anchor="_Toc102130206" w:history="1">
            <w:r w:rsidR="005B475D" w:rsidRPr="001000F1">
              <w:rPr>
                <w:rStyle w:val="Hyperkobling"/>
                <w:noProof/>
              </w:rPr>
              <w:t>2.1 Personer fra land med høy forekomst av tuberkulose</w:t>
            </w:r>
            <w:r w:rsidR="005B475D">
              <w:rPr>
                <w:noProof/>
                <w:webHidden/>
              </w:rPr>
              <w:tab/>
            </w:r>
            <w:r w:rsidR="005B475D">
              <w:rPr>
                <w:noProof/>
                <w:webHidden/>
              </w:rPr>
              <w:fldChar w:fldCharType="begin"/>
            </w:r>
            <w:r w:rsidR="005B475D">
              <w:rPr>
                <w:noProof/>
                <w:webHidden/>
              </w:rPr>
              <w:instrText xml:space="preserve"> PAGEREF _Toc102130206 \h </w:instrText>
            </w:r>
            <w:r w:rsidR="005B475D">
              <w:rPr>
                <w:noProof/>
                <w:webHidden/>
              </w:rPr>
            </w:r>
            <w:r w:rsidR="005B475D">
              <w:rPr>
                <w:noProof/>
                <w:webHidden/>
              </w:rPr>
              <w:fldChar w:fldCharType="separate"/>
            </w:r>
            <w:r w:rsidR="005B475D">
              <w:rPr>
                <w:noProof/>
                <w:webHidden/>
              </w:rPr>
              <w:t>4</w:t>
            </w:r>
            <w:r w:rsidR="005B475D">
              <w:rPr>
                <w:noProof/>
                <w:webHidden/>
              </w:rPr>
              <w:fldChar w:fldCharType="end"/>
            </w:r>
          </w:hyperlink>
        </w:p>
        <w:p w:rsidR="005B475D" w:rsidRDefault="001A5E2F">
          <w:pPr>
            <w:pStyle w:val="INN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smallCaps w:val="0"/>
              <w:noProof/>
              <w:sz w:val="22"/>
              <w:szCs w:val="22"/>
            </w:rPr>
          </w:pPr>
          <w:hyperlink w:anchor="_Toc102130207" w:history="1">
            <w:r w:rsidR="005B475D" w:rsidRPr="001000F1">
              <w:rPr>
                <w:rStyle w:val="Hyperkobling"/>
                <w:noProof/>
              </w:rPr>
              <w:t>2.2 Helsepersonell og lærere som har oppholdt seg, de siste 3 år, i mer enn 3 mnd. i land med høy forekomst av tuberkulose</w:t>
            </w:r>
            <w:r w:rsidR="005B475D">
              <w:rPr>
                <w:noProof/>
                <w:webHidden/>
              </w:rPr>
              <w:tab/>
            </w:r>
            <w:r w:rsidR="005B475D">
              <w:rPr>
                <w:noProof/>
                <w:webHidden/>
              </w:rPr>
              <w:fldChar w:fldCharType="begin"/>
            </w:r>
            <w:r w:rsidR="005B475D">
              <w:rPr>
                <w:noProof/>
                <w:webHidden/>
              </w:rPr>
              <w:instrText xml:space="preserve"> PAGEREF _Toc102130207 \h </w:instrText>
            </w:r>
            <w:r w:rsidR="005B475D">
              <w:rPr>
                <w:noProof/>
                <w:webHidden/>
              </w:rPr>
            </w:r>
            <w:r w:rsidR="005B475D">
              <w:rPr>
                <w:noProof/>
                <w:webHidden/>
              </w:rPr>
              <w:fldChar w:fldCharType="separate"/>
            </w:r>
            <w:r w:rsidR="005B475D">
              <w:rPr>
                <w:noProof/>
                <w:webHidden/>
              </w:rPr>
              <w:t>6</w:t>
            </w:r>
            <w:r w:rsidR="005B475D">
              <w:rPr>
                <w:noProof/>
                <w:webHidden/>
              </w:rPr>
              <w:fldChar w:fldCharType="end"/>
            </w:r>
          </w:hyperlink>
        </w:p>
        <w:p w:rsidR="005B475D" w:rsidRDefault="001A5E2F">
          <w:pPr>
            <w:pStyle w:val="INN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u w:val="none"/>
            </w:rPr>
          </w:pPr>
          <w:hyperlink w:anchor="_Toc102130208" w:history="1">
            <w:r w:rsidR="005B475D" w:rsidRPr="001000F1">
              <w:rPr>
                <w:rStyle w:val="Hyperkobling"/>
                <w:noProof/>
              </w:rPr>
              <w:t>3. Henvisning til spesialisthelsetjenesten VED MISTANKE OM tuberkulose</w:t>
            </w:r>
            <w:r w:rsidR="005B475D">
              <w:rPr>
                <w:noProof/>
                <w:webHidden/>
              </w:rPr>
              <w:tab/>
            </w:r>
            <w:r w:rsidR="005B475D">
              <w:rPr>
                <w:noProof/>
                <w:webHidden/>
              </w:rPr>
              <w:fldChar w:fldCharType="begin"/>
            </w:r>
            <w:r w:rsidR="005B475D">
              <w:rPr>
                <w:noProof/>
                <w:webHidden/>
              </w:rPr>
              <w:instrText xml:space="preserve"> PAGEREF _Toc102130208 \h </w:instrText>
            </w:r>
            <w:r w:rsidR="005B475D">
              <w:rPr>
                <w:noProof/>
                <w:webHidden/>
              </w:rPr>
            </w:r>
            <w:r w:rsidR="005B475D">
              <w:rPr>
                <w:noProof/>
                <w:webHidden/>
              </w:rPr>
              <w:fldChar w:fldCharType="separate"/>
            </w:r>
            <w:r w:rsidR="005B475D">
              <w:rPr>
                <w:noProof/>
                <w:webHidden/>
              </w:rPr>
              <w:t>6</w:t>
            </w:r>
            <w:r w:rsidR="005B475D">
              <w:rPr>
                <w:noProof/>
                <w:webHidden/>
              </w:rPr>
              <w:fldChar w:fldCharType="end"/>
            </w:r>
          </w:hyperlink>
        </w:p>
        <w:p w:rsidR="005B475D" w:rsidRDefault="001A5E2F">
          <w:pPr>
            <w:pStyle w:val="INNH1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u w:val="none"/>
            </w:rPr>
          </w:pPr>
          <w:hyperlink w:anchor="_Toc102130209" w:history="1">
            <w:r w:rsidR="005B475D" w:rsidRPr="001000F1">
              <w:rPr>
                <w:rStyle w:val="Hyperkobling"/>
                <w:noProof/>
              </w:rPr>
              <w:t>4.</w:t>
            </w:r>
            <w:r w:rsidR="005B475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u w:val="none"/>
              </w:rPr>
              <w:tab/>
            </w:r>
            <w:r w:rsidR="005B475D" w:rsidRPr="001000F1">
              <w:rPr>
                <w:rStyle w:val="Hyperkobling"/>
                <w:noProof/>
              </w:rPr>
              <w:t>Oversendelse av resultat av tuberkuloseundersøkelsen og journal til kommunelegen i ny bopelskommune ved flytting av person jf. § 3-1 nr. 1</w:t>
            </w:r>
            <w:r w:rsidR="005B475D">
              <w:rPr>
                <w:noProof/>
                <w:webHidden/>
              </w:rPr>
              <w:tab/>
            </w:r>
            <w:r w:rsidR="005B475D">
              <w:rPr>
                <w:noProof/>
                <w:webHidden/>
              </w:rPr>
              <w:fldChar w:fldCharType="begin"/>
            </w:r>
            <w:r w:rsidR="005B475D">
              <w:rPr>
                <w:noProof/>
                <w:webHidden/>
              </w:rPr>
              <w:instrText xml:space="preserve"> PAGEREF _Toc102130209 \h </w:instrText>
            </w:r>
            <w:r w:rsidR="005B475D">
              <w:rPr>
                <w:noProof/>
                <w:webHidden/>
              </w:rPr>
            </w:r>
            <w:r w:rsidR="005B475D">
              <w:rPr>
                <w:noProof/>
                <w:webHidden/>
              </w:rPr>
              <w:fldChar w:fldCharType="separate"/>
            </w:r>
            <w:r w:rsidR="005B475D">
              <w:rPr>
                <w:noProof/>
                <w:webHidden/>
              </w:rPr>
              <w:t>7</w:t>
            </w:r>
            <w:r w:rsidR="005B475D">
              <w:rPr>
                <w:noProof/>
                <w:webHidden/>
              </w:rPr>
              <w:fldChar w:fldCharType="end"/>
            </w:r>
          </w:hyperlink>
        </w:p>
        <w:p w:rsidR="005B475D" w:rsidRDefault="001A5E2F">
          <w:pPr>
            <w:pStyle w:val="INNH1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u w:val="none"/>
            </w:rPr>
          </w:pPr>
          <w:hyperlink w:anchor="_Toc102130210" w:history="1">
            <w:r w:rsidR="005B475D" w:rsidRPr="001000F1">
              <w:rPr>
                <w:rStyle w:val="Hyperkobling"/>
                <w:noProof/>
              </w:rPr>
              <w:t>5.</w:t>
            </w:r>
            <w:r w:rsidR="005B475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u w:val="none"/>
              </w:rPr>
              <w:tab/>
            </w:r>
            <w:r w:rsidR="005B475D" w:rsidRPr="001000F1">
              <w:rPr>
                <w:rStyle w:val="Hyperkobling"/>
                <w:noProof/>
              </w:rPr>
              <w:t>Diagnostikk i primærhelsetjenesten</w:t>
            </w:r>
            <w:r w:rsidR="005B475D">
              <w:rPr>
                <w:noProof/>
                <w:webHidden/>
              </w:rPr>
              <w:tab/>
            </w:r>
            <w:r w:rsidR="005B475D">
              <w:rPr>
                <w:noProof/>
                <w:webHidden/>
              </w:rPr>
              <w:fldChar w:fldCharType="begin"/>
            </w:r>
            <w:r w:rsidR="005B475D">
              <w:rPr>
                <w:noProof/>
                <w:webHidden/>
              </w:rPr>
              <w:instrText xml:space="preserve"> PAGEREF _Toc102130210 \h </w:instrText>
            </w:r>
            <w:r w:rsidR="005B475D">
              <w:rPr>
                <w:noProof/>
                <w:webHidden/>
              </w:rPr>
            </w:r>
            <w:r w:rsidR="005B475D">
              <w:rPr>
                <w:noProof/>
                <w:webHidden/>
              </w:rPr>
              <w:fldChar w:fldCharType="separate"/>
            </w:r>
            <w:r w:rsidR="005B475D">
              <w:rPr>
                <w:noProof/>
                <w:webHidden/>
              </w:rPr>
              <w:t>7</w:t>
            </w:r>
            <w:r w:rsidR="005B475D">
              <w:rPr>
                <w:noProof/>
                <w:webHidden/>
              </w:rPr>
              <w:fldChar w:fldCharType="end"/>
            </w:r>
          </w:hyperlink>
        </w:p>
        <w:p w:rsidR="005B475D" w:rsidRDefault="001A5E2F">
          <w:pPr>
            <w:pStyle w:val="INN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u w:val="none"/>
            </w:rPr>
          </w:pPr>
          <w:hyperlink w:anchor="_Toc102130211" w:history="1">
            <w:r w:rsidR="005B475D" w:rsidRPr="001000F1">
              <w:rPr>
                <w:rStyle w:val="Hyperkobling"/>
                <w:noProof/>
              </w:rPr>
              <w:t>6. Smitteoppsporing</w:t>
            </w:r>
            <w:r w:rsidR="005B475D">
              <w:rPr>
                <w:noProof/>
                <w:webHidden/>
              </w:rPr>
              <w:tab/>
            </w:r>
            <w:r w:rsidR="005B475D">
              <w:rPr>
                <w:noProof/>
                <w:webHidden/>
              </w:rPr>
              <w:fldChar w:fldCharType="begin"/>
            </w:r>
            <w:r w:rsidR="005B475D">
              <w:rPr>
                <w:noProof/>
                <w:webHidden/>
              </w:rPr>
              <w:instrText xml:space="preserve"> PAGEREF _Toc102130211 \h </w:instrText>
            </w:r>
            <w:r w:rsidR="005B475D">
              <w:rPr>
                <w:noProof/>
                <w:webHidden/>
              </w:rPr>
            </w:r>
            <w:r w:rsidR="005B475D">
              <w:rPr>
                <w:noProof/>
                <w:webHidden/>
              </w:rPr>
              <w:fldChar w:fldCharType="separate"/>
            </w:r>
            <w:r w:rsidR="005B475D">
              <w:rPr>
                <w:noProof/>
                <w:webHidden/>
              </w:rPr>
              <w:t>8</w:t>
            </w:r>
            <w:r w:rsidR="005B475D">
              <w:rPr>
                <w:noProof/>
                <w:webHidden/>
              </w:rPr>
              <w:fldChar w:fldCharType="end"/>
            </w:r>
          </w:hyperlink>
        </w:p>
        <w:p w:rsidR="005B475D" w:rsidRDefault="001A5E2F">
          <w:pPr>
            <w:pStyle w:val="INNH1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u w:val="none"/>
            </w:rPr>
          </w:pPr>
          <w:hyperlink w:anchor="_Toc102130212" w:history="1">
            <w:r w:rsidR="005B475D" w:rsidRPr="001000F1">
              <w:rPr>
                <w:rStyle w:val="Hyperkobling"/>
                <w:noProof/>
              </w:rPr>
              <w:t>7.</w:t>
            </w:r>
            <w:r w:rsidR="005B475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u w:val="none"/>
              </w:rPr>
              <w:tab/>
            </w:r>
            <w:r w:rsidR="005B475D" w:rsidRPr="001000F1">
              <w:rPr>
                <w:rStyle w:val="Hyperkobling"/>
                <w:noProof/>
              </w:rPr>
              <w:t>Gjennomføring av tuberkulosekontroll og vaksinasjon til aktuelle personer</w:t>
            </w:r>
            <w:r w:rsidR="005B475D">
              <w:rPr>
                <w:noProof/>
                <w:webHidden/>
              </w:rPr>
              <w:tab/>
            </w:r>
            <w:r w:rsidR="005B475D">
              <w:rPr>
                <w:noProof/>
                <w:webHidden/>
              </w:rPr>
              <w:fldChar w:fldCharType="begin"/>
            </w:r>
            <w:r w:rsidR="005B475D">
              <w:rPr>
                <w:noProof/>
                <w:webHidden/>
              </w:rPr>
              <w:instrText xml:space="preserve"> PAGEREF _Toc102130212 \h </w:instrText>
            </w:r>
            <w:r w:rsidR="005B475D">
              <w:rPr>
                <w:noProof/>
                <w:webHidden/>
              </w:rPr>
            </w:r>
            <w:r w:rsidR="005B475D">
              <w:rPr>
                <w:noProof/>
                <w:webHidden/>
              </w:rPr>
              <w:fldChar w:fldCharType="separate"/>
            </w:r>
            <w:r w:rsidR="005B475D">
              <w:rPr>
                <w:noProof/>
                <w:webHidden/>
              </w:rPr>
              <w:t>9</w:t>
            </w:r>
            <w:r w:rsidR="005B475D">
              <w:rPr>
                <w:noProof/>
                <w:webHidden/>
              </w:rPr>
              <w:fldChar w:fldCharType="end"/>
            </w:r>
          </w:hyperlink>
        </w:p>
        <w:p w:rsidR="005B475D" w:rsidRDefault="001A5E2F">
          <w:pPr>
            <w:pStyle w:val="INNH1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u w:val="none"/>
            </w:rPr>
          </w:pPr>
          <w:hyperlink w:anchor="_Toc102130213" w:history="1">
            <w:r w:rsidR="005B475D" w:rsidRPr="001000F1">
              <w:rPr>
                <w:rStyle w:val="Hyperkobling"/>
                <w:noProof/>
              </w:rPr>
              <w:t>8.</w:t>
            </w:r>
            <w:r w:rsidR="005B475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u w:val="none"/>
              </w:rPr>
              <w:tab/>
            </w:r>
            <w:r w:rsidR="005B475D" w:rsidRPr="001000F1">
              <w:rPr>
                <w:rStyle w:val="Hyperkobling"/>
                <w:noProof/>
              </w:rPr>
              <w:t>Oppfølging av pasienter som behandles utenfor sykehus med tuberkulosemedikamenter, herunder ved direkte observert behandling (DOT)</w:t>
            </w:r>
            <w:r w:rsidR="005B475D">
              <w:rPr>
                <w:noProof/>
                <w:webHidden/>
              </w:rPr>
              <w:tab/>
            </w:r>
            <w:r w:rsidR="005B475D">
              <w:rPr>
                <w:noProof/>
                <w:webHidden/>
              </w:rPr>
              <w:fldChar w:fldCharType="begin"/>
            </w:r>
            <w:r w:rsidR="005B475D">
              <w:rPr>
                <w:noProof/>
                <w:webHidden/>
              </w:rPr>
              <w:instrText xml:space="preserve"> PAGEREF _Toc102130213 \h </w:instrText>
            </w:r>
            <w:r w:rsidR="005B475D">
              <w:rPr>
                <w:noProof/>
                <w:webHidden/>
              </w:rPr>
            </w:r>
            <w:r w:rsidR="005B475D">
              <w:rPr>
                <w:noProof/>
                <w:webHidden/>
              </w:rPr>
              <w:fldChar w:fldCharType="separate"/>
            </w:r>
            <w:r w:rsidR="005B475D">
              <w:rPr>
                <w:noProof/>
                <w:webHidden/>
              </w:rPr>
              <w:t>10</w:t>
            </w:r>
            <w:r w:rsidR="005B475D">
              <w:rPr>
                <w:noProof/>
                <w:webHidden/>
              </w:rPr>
              <w:fldChar w:fldCharType="end"/>
            </w:r>
          </w:hyperlink>
        </w:p>
        <w:p w:rsidR="005B475D" w:rsidRDefault="001A5E2F">
          <w:pPr>
            <w:pStyle w:val="INNH1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u w:val="none"/>
            </w:rPr>
          </w:pPr>
          <w:hyperlink w:anchor="_Toc102130214" w:history="1">
            <w:r w:rsidR="005B475D" w:rsidRPr="001000F1">
              <w:rPr>
                <w:rStyle w:val="Hyperkobling"/>
                <w:noProof/>
              </w:rPr>
              <w:t>9.</w:t>
            </w:r>
            <w:r w:rsidR="005B475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u w:val="none"/>
              </w:rPr>
              <w:tab/>
            </w:r>
            <w:r w:rsidR="005B475D" w:rsidRPr="001000F1">
              <w:rPr>
                <w:rStyle w:val="Hyperkobling"/>
                <w:noProof/>
              </w:rPr>
              <w:t>Opplæring av personell</w:t>
            </w:r>
            <w:r w:rsidR="005B475D">
              <w:rPr>
                <w:noProof/>
                <w:webHidden/>
              </w:rPr>
              <w:tab/>
            </w:r>
            <w:r w:rsidR="005B475D">
              <w:rPr>
                <w:noProof/>
                <w:webHidden/>
              </w:rPr>
              <w:fldChar w:fldCharType="begin"/>
            </w:r>
            <w:r w:rsidR="005B475D">
              <w:rPr>
                <w:noProof/>
                <w:webHidden/>
              </w:rPr>
              <w:instrText xml:space="preserve"> PAGEREF _Toc102130214 \h </w:instrText>
            </w:r>
            <w:r w:rsidR="005B475D">
              <w:rPr>
                <w:noProof/>
                <w:webHidden/>
              </w:rPr>
            </w:r>
            <w:r w:rsidR="005B475D">
              <w:rPr>
                <w:noProof/>
                <w:webHidden/>
              </w:rPr>
              <w:fldChar w:fldCharType="separate"/>
            </w:r>
            <w:r w:rsidR="005B475D">
              <w:rPr>
                <w:noProof/>
                <w:webHidden/>
              </w:rPr>
              <w:t>11</w:t>
            </w:r>
            <w:r w:rsidR="005B475D">
              <w:rPr>
                <w:noProof/>
                <w:webHidden/>
              </w:rPr>
              <w:fldChar w:fldCharType="end"/>
            </w:r>
          </w:hyperlink>
        </w:p>
        <w:p w:rsidR="005B475D" w:rsidRDefault="001A5E2F">
          <w:pPr>
            <w:pStyle w:val="INN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u w:val="none"/>
            </w:rPr>
          </w:pPr>
          <w:hyperlink w:anchor="_Toc102130215" w:history="1">
            <w:r w:rsidR="005B475D" w:rsidRPr="001000F1">
              <w:rPr>
                <w:rStyle w:val="Hyperkobling"/>
                <w:noProof/>
              </w:rPr>
              <w:t>Vedlegg – Skjema for helseattest</w:t>
            </w:r>
            <w:r w:rsidR="005B475D">
              <w:rPr>
                <w:noProof/>
                <w:webHidden/>
              </w:rPr>
              <w:tab/>
            </w:r>
            <w:r w:rsidR="005B475D">
              <w:rPr>
                <w:noProof/>
                <w:webHidden/>
              </w:rPr>
              <w:fldChar w:fldCharType="begin"/>
            </w:r>
            <w:r w:rsidR="005B475D">
              <w:rPr>
                <w:noProof/>
                <w:webHidden/>
              </w:rPr>
              <w:instrText xml:space="preserve"> PAGEREF _Toc102130215 \h </w:instrText>
            </w:r>
            <w:r w:rsidR="005B475D">
              <w:rPr>
                <w:noProof/>
                <w:webHidden/>
              </w:rPr>
            </w:r>
            <w:r w:rsidR="005B475D">
              <w:rPr>
                <w:noProof/>
                <w:webHidden/>
              </w:rPr>
              <w:fldChar w:fldCharType="separate"/>
            </w:r>
            <w:r w:rsidR="005B475D">
              <w:rPr>
                <w:noProof/>
                <w:webHidden/>
              </w:rPr>
              <w:t>11</w:t>
            </w:r>
            <w:r w:rsidR="005B475D">
              <w:rPr>
                <w:noProof/>
                <w:webHidden/>
              </w:rPr>
              <w:fldChar w:fldCharType="end"/>
            </w:r>
          </w:hyperlink>
        </w:p>
        <w:p w:rsidR="00DE01E1" w:rsidRDefault="00DE01E1">
          <w:r>
            <w:rPr>
              <w:b/>
              <w:bCs/>
            </w:rPr>
            <w:fldChar w:fldCharType="end"/>
          </w:r>
        </w:p>
      </w:sdtContent>
    </w:sdt>
    <w:p w:rsidR="00DE01E1" w:rsidRDefault="00DE01E1">
      <w:r>
        <w:br w:type="page"/>
      </w:r>
    </w:p>
    <w:p w:rsidR="00DE01E1" w:rsidRPr="00DE01E1" w:rsidRDefault="00DE01E1" w:rsidP="00DE01E1"/>
    <w:p w:rsidR="00DE01E1" w:rsidRDefault="00DE01E1">
      <w:pPr>
        <w:pStyle w:val="Overskrift1"/>
        <w:rPr>
          <w:sz w:val="32"/>
          <w:szCs w:val="32"/>
        </w:rPr>
      </w:pPr>
    </w:p>
    <w:p w:rsidR="00DE01E1" w:rsidRDefault="00DE01E1">
      <w:pPr>
        <w:pStyle w:val="Overskrift1"/>
        <w:rPr>
          <w:sz w:val="32"/>
          <w:szCs w:val="32"/>
        </w:rPr>
      </w:pPr>
    </w:p>
    <w:p w:rsidR="00D12488" w:rsidRPr="00DE01E1" w:rsidRDefault="00D12488" w:rsidP="00DE01E1">
      <w:pPr>
        <w:pStyle w:val="Overskrift1"/>
      </w:pPr>
      <w:bookmarkStart w:id="2" w:name="_Toc102130203"/>
      <w:r w:rsidRPr="00DE01E1">
        <w:t>1.</w:t>
      </w:r>
      <w:r w:rsidRPr="00DE01E1">
        <w:tab/>
        <w:t>Innledning</w:t>
      </w:r>
      <w:bookmarkEnd w:id="1"/>
      <w:bookmarkEnd w:id="2"/>
    </w:p>
    <w:p w:rsidR="00D12488" w:rsidRDefault="00D12488"/>
    <w:p w:rsidR="00D12488" w:rsidRDefault="00D12488">
      <w:r>
        <w:t>Forskrift om tuberkulosekontroll ”</w:t>
      </w:r>
      <w:hyperlink r:id="rId11" w:history="1">
        <w:r>
          <w:rPr>
            <w:rStyle w:val="Hyperkobling"/>
          </w:rPr>
          <w:t>FOR-2009-02-13-205</w:t>
        </w:r>
      </w:hyperlink>
      <w:r>
        <w:rPr>
          <w:color w:val="000000"/>
        </w:rPr>
        <w:t xml:space="preserve">” </w:t>
      </w:r>
      <w:r>
        <w:t xml:space="preserve"> pålegger alle kommuner å ha tuberkulosekontrollprogram. Forskriften beskriver i detalj arbeidet med, plikter og rettigheter for det offentlige og innbyggere.</w:t>
      </w:r>
      <w:r w:rsidR="003A694D">
        <w:t xml:space="preserve"> Den skal en lokal tilpasning og den skal definere faglig og organisatorisk ansvar for de tiltakene programmet omfatter. </w:t>
      </w:r>
      <w:r>
        <w:t xml:space="preserve"> </w:t>
      </w:r>
      <w:r w:rsidR="003A694D">
        <w:br/>
      </w:r>
      <w:r>
        <w:t xml:space="preserve">Dette tuberkulosekontrollprogrammet er laget for å dekke de krav som ligger i tuberkuloseforskriften og klargjøre ansvar og rutiner </w:t>
      </w:r>
      <w:r w:rsidR="002E31B8">
        <w:t>i Våler og Åsnes kommune</w:t>
      </w:r>
      <w:r>
        <w:t xml:space="preserve"> og i samarbeidet med spesialisthelsetjenesten og andre statlige myndigheter</w:t>
      </w:r>
    </w:p>
    <w:p w:rsidR="00D12488" w:rsidRDefault="00D12488"/>
    <w:p w:rsidR="00D12488" w:rsidRDefault="002E31B8">
      <w:pPr>
        <w:rPr>
          <w:color w:val="000000"/>
          <w:szCs w:val="20"/>
        </w:rPr>
      </w:pPr>
      <w:r>
        <w:t xml:space="preserve">Tuberkuloseveilederen </w:t>
      </w:r>
      <w:r w:rsidR="00D12488">
        <w:t>skal følges når det gjelder rutiner og fa</w:t>
      </w:r>
      <w:r>
        <w:t>glige tiltak og vurderinger.</w:t>
      </w:r>
      <w:r w:rsidRPr="002E31B8">
        <w:t xml:space="preserve"> </w:t>
      </w:r>
    </w:p>
    <w:p w:rsidR="002E31B8" w:rsidRDefault="001A5E2F">
      <w:hyperlink r:id="rId12" w:history="1">
        <w:r w:rsidR="00B669C6" w:rsidRPr="00B669C6">
          <w:rPr>
            <w:rStyle w:val="Hyperkobling"/>
          </w:rPr>
          <w:t>Tuberkuloseveileder</w:t>
        </w:r>
      </w:hyperlink>
    </w:p>
    <w:p w:rsidR="00D12488" w:rsidRDefault="00D12488"/>
    <w:p w:rsidR="00D12488" w:rsidRDefault="00D12488">
      <w:r>
        <w:t>Forskriften fastslår formål, definisjoner og plikten til tuberkulosekontrollprogram slik:</w:t>
      </w:r>
    </w:p>
    <w:p w:rsidR="00D12488" w:rsidRDefault="00D12488">
      <w:pPr>
        <w:pStyle w:val="NormalWeb"/>
        <w:rPr>
          <w:rFonts w:ascii="Times New Roman" w:hAnsi="Times New Roman" w:cs="Times New Roman" w:hint="default"/>
          <w:i/>
          <w:iCs/>
        </w:rPr>
      </w:pPr>
      <w:r>
        <w:rPr>
          <w:rFonts w:ascii="Times New Roman" w:hAnsi="Times New Roman" w:cs="Times New Roman" w:hint="default"/>
          <w:b/>
          <w:bCs/>
          <w:i/>
          <w:iCs/>
        </w:rPr>
        <w:t>§ 1-1</w:t>
      </w:r>
      <w:r>
        <w:rPr>
          <w:rFonts w:ascii="Times New Roman" w:hAnsi="Times New Roman" w:cs="Times New Roman" w:hint="default"/>
          <w:i/>
          <w:iCs/>
        </w:rPr>
        <w:t xml:space="preserve">. </w:t>
      </w:r>
      <w:r>
        <w:rPr>
          <w:rFonts w:ascii="Times New Roman" w:hAnsi="Times New Roman" w:cs="Times New Roman" w:hint="default"/>
          <w:b/>
          <w:bCs/>
          <w:i/>
          <w:iCs/>
        </w:rPr>
        <w:t xml:space="preserve">Formål </w:t>
      </w:r>
    </w:p>
    <w:p w:rsidR="00D12488" w:rsidRDefault="00D12488">
      <w:pPr>
        <w:pStyle w:val="NormalWeb"/>
        <w:rPr>
          <w:rFonts w:ascii="Times New Roman" w:hAnsi="Times New Roman" w:cs="Times New Roman" w:hint="default"/>
          <w:i/>
          <w:iCs/>
        </w:rPr>
      </w:pPr>
      <w:r>
        <w:rPr>
          <w:rFonts w:ascii="Times New Roman" w:hAnsi="Times New Roman" w:cs="Times New Roman" w:hint="default"/>
          <w:i/>
          <w:iCs/>
        </w:rPr>
        <w:t xml:space="preserve">       Forskriften har som formål å angi tiltak for å motvirke overføring av tuberkuløs smitte og utvikling av sykdom etter smitte. </w:t>
      </w:r>
      <w:r>
        <w:rPr>
          <w:rFonts w:ascii="Times New Roman" w:hAnsi="Times New Roman" w:cs="Times New Roman" w:hint="default"/>
          <w:i/>
          <w:iCs/>
        </w:rPr>
        <w:br/>
      </w:r>
    </w:p>
    <w:p w:rsidR="00D12488" w:rsidRDefault="00D12488" w:rsidP="00DE01E1">
      <w:pPr>
        <w:pStyle w:val="Overskrift3"/>
      </w:pPr>
      <w:bookmarkStart w:id="3" w:name="_Toc78012580"/>
      <w:bookmarkStart w:id="4" w:name="_Toc102124006"/>
      <w:bookmarkStart w:id="5" w:name="_Toc102130204"/>
      <w:r>
        <w:t>1.1</w:t>
      </w:r>
      <w:r>
        <w:tab/>
        <w:t>Innholdet i kontrollprogrammet</w:t>
      </w:r>
      <w:bookmarkEnd w:id="3"/>
      <w:bookmarkEnd w:id="4"/>
      <w:bookmarkEnd w:id="5"/>
    </w:p>
    <w:p w:rsidR="00D12488" w:rsidRDefault="00D12488">
      <w:r>
        <w:t>Kontrollprogrammet inneholder elementene</w:t>
      </w:r>
    </w:p>
    <w:p w:rsidR="00D12488" w:rsidRDefault="00D12488" w:rsidP="00D12488">
      <w:pPr>
        <w:pStyle w:val="INNH4"/>
        <w:numPr>
          <w:ilvl w:val="0"/>
          <w:numId w:val="42"/>
        </w:numPr>
      </w:pPr>
      <w:r>
        <w:t>tiltak overfor risikogrupper</w:t>
      </w:r>
    </w:p>
    <w:p w:rsidR="00D12488" w:rsidRDefault="00D12488" w:rsidP="00D12488">
      <w:pPr>
        <w:pStyle w:val="INNH3"/>
        <w:numPr>
          <w:ilvl w:val="0"/>
          <w:numId w:val="42"/>
        </w:numPr>
      </w:pPr>
      <w:r>
        <w:t>tiltak overfor personer med aktiv tuberkulose</w:t>
      </w:r>
    </w:p>
    <w:p w:rsidR="00D12488" w:rsidRDefault="00D12488" w:rsidP="00D12488">
      <w:pPr>
        <w:pStyle w:val="INNH3"/>
        <w:numPr>
          <w:ilvl w:val="0"/>
          <w:numId w:val="42"/>
        </w:numPr>
      </w:pPr>
      <w:r>
        <w:t>tiltak for å beskytte usmittede</w:t>
      </w:r>
    </w:p>
    <w:p w:rsidR="00D12488" w:rsidRDefault="00D12488" w:rsidP="00D12488">
      <w:pPr>
        <w:pStyle w:val="INNH3"/>
        <w:numPr>
          <w:ilvl w:val="0"/>
          <w:numId w:val="42"/>
        </w:numPr>
      </w:pPr>
      <w:r>
        <w:t>tilbud om vaksinasjon</w:t>
      </w:r>
    </w:p>
    <w:p w:rsidR="00D12488" w:rsidRDefault="00D12488" w:rsidP="00D12488">
      <w:pPr>
        <w:pStyle w:val="INNH3"/>
        <w:numPr>
          <w:ilvl w:val="0"/>
          <w:numId w:val="42"/>
        </w:numPr>
      </w:pPr>
      <w:r>
        <w:t>tilbud om forebyggende behandling</w:t>
      </w:r>
    </w:p>
    <w:p w:rsidR="00D12488" w:rsidRDefault="00D12488">
      <w:pPr>
        <w:pStyle w:val="INNH3"/>
      </w:pPr>
      <w:r>
        <w:t> </w:t>
      </w:r>
    </w:p>
    <w:p w:rsidR="00D12488" w:rsidRDefault="00D12488">
      <w:pPr>
        <w:pStyle w:val="INNH3"/>
      </w:pPr>
    </w:p>
    <w:p w:rsidR="00D12488" w:rsidRDefault="00D12488">
      <w:pPr>
        <w:ind w:left="360"/>
      </w:pPr>
    </w:p>
    <w:p w:rsidR="00D12488" w:rsidRPr="003A694D" w:rsidRDefault="00D12488" w:rsidP="003A694D">
      <w:pPr>
        <w:rPr>
          <w:b/>
        </w:rPr>
      </w:pPr>
      <w:bookmarkStart w:id="6" w:name="_Toc165090297"/>
      <w:bookmarkStart w:id="7" w:name="_Toc165090622"/>
      <w:bookmarkStart w:id="8" w:name="_Toc165173416"/>
      <w:r w:rsidRPr="003A694D">
        <w:rPr>
          <w:b/>
        </w:rPr>
        <w:t>Prosedyren</w:t>
      </w:r>
      <w:bookmarkEnd w:id="6"/>
      <w:bookmarkEnd w:id="7"/>
      <w:bookmarkEnd w:id="8"/>
      <w:r w:rsidRPr="003A694D">
        <w:rPr>
          <w:b/>
        </w:rPr>
        <w:t xml:space="preserve"> </w:t>
      </w:r>
    </w:p>
    <w:p w:rsidR="00D12488" w:rsidRDefault="00D12488" w:rsidP="00D12488">
      <w:pPr>
        <w:numPr>
          <w:ilvl w:val="1"/>
          <w:numId w:val="22"/>
        </w:numPr>
      </w:pPr>
      <w:r>
        <w:t xml:space="preserve">Dekker forskriftens krav til hvilke </w:t>
      </w:r>
      <w:r>
        <w:rPr>
          <w:i/>
          <w:iCs/>
        </w:rPr>
        <w:t>elementer</w:t>
      </w:r>
      <w:r>
        <w:t xml:space="preserve"> som tuberkulosekontrollprogrammet skal omhandle (§2-2) og hvilke </w:t>
      </w:r>
      <w:r>
        <w:rPr>
          <w:i/>
          <w:iCs/>
        </w:rPr>
        <w:t>rutiner</w:t>
      </w:r>
      <w:r>
        <w:t xml:space="preserve"> kommunen skal ha (§2-3). </w:t>
      </w:r>
    </w:p>
    <w:p w:rsidR="00A16ABA" w:rsidRDefault="00D12488" w:rsidP="00A16ABA">
      <w:pPr>
        <w:numPr>
          <w:ilvl w:val="1"/>
          <w:numId w:val="22"/>
        </w:numPr>
      </w:pPr>
      <w:r>
        <w:t>Angir oppgavene til den enkelte ansvarlig ansatt</w:t>
      </w:r>
      <w:r w:rsidR="00A16ABA">
        <w:t>e og kommunen som arbeidsgiver.</w:t>
      </w:r>
    </w:p>
    <w:p w:rsidR="00D12488" w:rsidRDefault="00D12488" w:rsidP="00A16ABA">
      <w:pPr>
        <w:numPr>
          <w:ilvl w:val="1"/>
          <w:numId w:val="22"/>
        </w:numPr>
      </w:pPr>
      <w:r>
        <w:t xml:space="preserve">Omfatter de lovpålagte og relevante områdene og disse er beskrevet i ulike kapitler under </w:t>
      </w:r>
      <w:r w:rsidRPr="00A16ABA">
        <w:rPr>
          <w:i/>
          <w:iCs/>
        </w:rPr>
        <w:t>arbeidsbeskrivelse.</w:t>
      </w:r>
    </w:p>
    <w:p w:rsidR="00DE01E1" w:rsidRDefault="00DE01E1">
      <w:r>
        <w:br w:type="page"/>
      </w:r>
    </w:p>
    <w:p w:rsidR="00D12488" w:rsidRPr="00DE01E1" w:rsidRDefault="00DE01E1" w:rsidP="00DE01E1">
      <w:pPr>
        <w:rPr>
          <w:b/>
          <w:sz w:val="28"/>
          <w:szCs w:val="28"/>
        </w:rPr>
      </w:pPr>
      <w:r w:rsidRPr="00DE01E1">
        <w:rPr>
          <w:b/>
          <w:sz w:val="28"/>
          <w:szCs w:val="28"/>
        </w:rPr>
        <w:t xml:space="preserve">Ressurser </w:t>
      </w:r>
    </w:p>
    <w:p w:rsidR="00D12488" w:rsidRDefault="00D12488"/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0"/>
        <w:gridCol w:w="1141"/>
        <w:gridCol w:w="2404"/>
        <w:gridCol w:w="1930"/>
        <w:gridCol w:w="1119"/>
      </w:tblGrid>
      <w:tr w:rsidR="00D12488" w:rsidTr="00F70F59">
        <w:tc>
          <w:tcPr>
            <w:tcW w:w="24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vAlign w:val="center"/>
          </w:tcPr>
          <w:p w:rsidR="00D12488" w:rsidRDefault="00D12488">
            <w:pPr>
              <w:rPr>
                <w:b/>
                <w:bCs/>
                <w:caps/>
                <w:color w:val="FFFFFF"/>
              </w:rPr>
            </w:pPr>
            <w:r>
              <w:rPr>
                <w:b/>
                <w:bCs/>
                <w:caps/>
                <w:color w:val="FFFFFF"/>
              </w:rPr>
              <w:t>Yrkesgruppe</w:t>
            </w:r>
          </w:p>
        </w:tc>
        <w:tc>
          <w:tcPr>
            <w:tcW w:w="114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vAlign w:val="center"/>
          </w:tcPr>
          <w:p w:rsidR="00D12488" w:rsidRDefault="00D12488">
            <w:pPr>
              <w:jc w:val="center"/>
              <w:rPr>
                <w:b/>
                <w:bCs/>
                <w:caps/>
                <w:color w:val="FFFFFF"/>
              </w:rPr>
            </w:pPr>
            <w:r>
              <w:rPr>
                <w:b/>
                <w:bCs/>
                <w:caps/>
                <w:color w:val="FFFFFF"/>
              </w:rPr>
              <w:t>Antall</w:t>
            </w:r>
          </w:p>
        </w:tc>
        <w:tc>
          <w:tcPr>
            <w:tcW w:w="24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D12488" w:rsidRDefault="00D12488">
            <w:pPr>
              <w:rPr>
                <w:b/>
                <w:bCs/>
                <w:caps/>
                <w:color w:val="FFFFFF"/>
              </w:rPr>
            </w:pPr>
            <w:r>
              <w:rPr>
                <w:b/>
                <w:bCs/>
                <w:caps/>
                <w:color w:val="FFFFFF"/>
              </w:rPr>
              <w:t>Kontaktperson</w:t>
            </w:r>
          </w:p>
        </w:tc>
        <w:tc>
          <w:tcPr>
            <w:tcW w:w="19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D12488" w:rsidRDefault="00D12488">
            <w:pPr>
              <w:rPr>
                <w:b/>
                <w:bCs/>
                <w:caps/>
                <w:color w:val="FFFFFF"/>
              </w:rPr>
            </w:pPr>
            <w:r>
              <w:rPr>
                <w:b/>
                <w:bCs/>
                <w:caps/>
                <w:color w:val="FFFFFF"/>
              </w:rPr>
              <w:t>Arbeidssted</w:t>
            </w:r>
          </w:p>
        </w:tc>
        <w:tc>
          <w:tcPr>
            <w:tcW w:w="11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D12488" w:rsidRDefault="00D12488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Telefon</w:t>
            </w:r>
          </w:p>
        </w:tc>
      </w:tr>
      <w:tr w:rsidR="00D12488" w:rsidTr="00F70F59">
        <w:tc>
          <w:tcPr>
            <w:tcW w:w="24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12488" w:rsidRDefault="00D12488">
            <w:r>
              <w:t>Kommuneoverlege</w:t>
            </w:r>
          </w:p>
          <w:p w:rsidR="00D12488" w:rsidRDefault="00D12488"/>
          <w:p w:rsidR="00D12488" w:rsidRDefault="00D12488">
            <w:r>
              <w:fldChar w:fldCharType="begin"/>
            </w:r>
            <w:r>
              <w:instrText xml:space="preserve"> XE "Kommunelege" </w:instrText>
            </w:r>
            <w:r>
              <w:fldChar w:fldCharType="end"/>
            </w:r>
          </w:p>
        </w:tc>
        <w:tc>
          <w:tcPr>
            <w:tcW w:w="114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12488" w:rsidRDefault="00D12488"/>
          <w:p w:rsidR="00D12488" w:rsidRDefault="00D12488">
            <w:pPr>
              <w:jc w:val="center"/>
            </w:pPr>
          </w:p>
          <w:p w:rsidR="00D12488" w:rsidRDefault="00D12488">
            <w:pPr>
              <w:jc w:val="center"/>
            </w:pPr>
          </w:p>
          <w:p w:rsidR="00D12488" w:rsidRDefault="00D12488">
            <w:pPr>
              <w:jc w:val="center"/>
            </w:pPr>
          </w:p>
        </w:tc>
        <w:tc>
          <w:tcPr>
            <w:tcW w:w="24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12488" w:rsidRDefault="003A694D">
            <w:r>
              <w:t>Jorun Slettli</w:t>
            </w:r>
          </w:p>
          <w:p w:rsidR="003A694D" w:rsidRDefault="003A694D"/>
          <w:p w:rsidR="003A694D" w:rsidRDefault="003A694D">
            <w:r>
              <w:t>Bo Brendstrup</w:t>
            </w:r>
          </w:p>
          <w:p w:rsidR="00D12488" w:rsidRDefault="00D12488"/>
        </w:tc>
        <w:tc>
          <w:tcPr>
            <w:tcW w:w="19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16056" w:rsidRDefault="003A694D">
            <w:r>
              <w:t>Åsnes Kommune</w:t>
            </w:r>
          </w:p>
          <w:p w:rsidR="00116056" w:rsidRDefault="00116056"/>
          <w:p w:rsidR="00D12488" w:rsidRDefault="00D12488" w:rsidP="003A694D">
            <w:r>
              <w:t xml:space="preserve">Våler </w:t>
            </w:r>
            <w:r w:rsidR="003A694D">
              <w:t xml:space="preserve">Kommune </w:t>
            </w:r>
          </w:p>
        </w:tc>
        <w:tc>
          <w:tcPr>
            <w:tcW w:w="11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12488" w:rsidRDefault="003A694D">
            <w:r>
              <w:t>47786317</w:t>
            </w:r>
          </w:p>
          <w:p w:rsidR="00D12488" w:rsidRDefault="00D12488"/>
          <w:p w:rsidR="00D12488" w:rsidRDefault="003A694D">
            <w:r>
              <w:t>41619397</w:t>
            </w:r>
          </w:p>
          <w:p w:rsidR="00D12488" w:rsidRDefault="00D12488"/>
        </w:tc>
      </w:tr>
      <w:tr w:rsidR="00D12488" w:rsidTr="00F70F59">
        <w:tc>
          <w:tcPr>
            <w:tcW w:w="24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12488" w:rsidRDefault="00D12488">
            <w:r>
              <w:t xml:space="preserve">Led. </w:t>
            </w:r>
            <w:r w:rsidR="003A694D">
              <w:t>Helsesykepleier</w:t>
            </w:r>
          </w:p>
          <w:p w:rsidR="00D12488" w:rsidRDefault="00D12488"/>
          <w:p w:rsidR="00D12488" w:rsidRDefault="00D12488"/>
        </w:tc>
        <w:tc>
          <w:tcPr>
            <w:tcW w:w="114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12488" w:rsidRDefault="00D12488">
            <w:pPr>
              <w:pStyle w:val="INNH3"/>
            </w:pPr>
          </w:p>
          <w:p w:rsidR="00D12488" w:rsidRDefault="00D12488">
            <w:pPr>
              <w:jc w:val="center"/>
            </w:pPr>
          </w:p>
          <w:p w:rsidR="00D12488" w:rsidRDefault="00D12488">
            <w:pPr>
              <w:jc w:val="center"/>
            </w:pPr>
          </w:p>
          <w:p w:rsidR="00D12488" w:rsidRDefault="00D12488">
            <w:pPr>
              <w:jc w:val="center"/>
            </w:pPr>
          </w:p>
        </w:tc>
        <w:tc>
          <w:tcPr>
            <w:tcW w:w="24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12488" w:rsidRDefault="003A694D">
            <w:r>
              <w:t>Linda Engelsrud</w:t>
            </w:r>
          </w:p>
          <w:p w:rsidR="00D12488" w:rsidRDefault="00D12488">
            <w:r>
              <w:t>Marianne Steimler</w:t>
            </w:r>
          </w:p>
          <w:p w:rsidR="00D12488" w:rsidRDefault="00D12488"/>
        </w:tc>
        <w:tc>
          <w:tcPr>
            <w:tcW w:w="19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3A694D" w:rsidRDefault="00D12488" w:rsidP="003A694D">
            <w:r>
              <w:t xml:space="preserve">Åsnes </w:t>
            </w:r>
            <w:r w:rsidR="003A694D">
              <w:t>kommune</w:t>
            </w:r>
          </w:p>
          <w:p w:rsidR="00D12488" w:rsidRDefault="003A694D">
            <w:r>
              <w:t xml:space="preserve">Våler kommune </w:t>
            </w:r>
          </w:p>
        </w:tc>
        <w:tc>
          <w:tcPr>
            <w:tcW w:w="11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12488" w:rsidRDefault="003A694D">
            <w:r>
              <w:t>62956770</w:t>
            </w:r>
          </w:p>
          <w:p w:rsidR="00D12488" w:rsidRDefault="00D12488" w:rsidP="00F70F59">
            <w:r>
              <w:t>62424180</w:t>
            </w:r>
          </w:p>
        </w:tc>
      </w:tr>
      <w:tr w:rsidR="00D12488" w:rsidTr="00F70F59">
        <w:tc>
          <w:tcPr>
            <w:tcW w:w="24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12488" w:rsidRDefault="00D12488">
            <w:r>
              <w:t>Tuberkulosekoordinator</w:t>
            </w:r>
          </w:p>
        </w:tc>
        <w:tc>
          <w:tcPr>
            <w:tcW w:w="114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12488" w:rsidRDefault="00D12488">
            <w:pPr>
              <w:jc w:val="center"/>
            </w:pPr>
            <w:r>
              <w:t>1</w:t>
            </w:r>
          </w:p>
        </w:tc>
        <w:tc>
          <w:tcPr>
            <w:tcW w:w="24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12488" w:rsidRDefault="00D12488"/>
        </w:tc>
        <w:tc>
          <w:tcPr>
            <w:tcW w:w="19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12488" w:rsidRDefault="00D12488">
            <w:r>
              <w:t>SI HF Elverum</w:t>
            </w:r>
          </w:p>
        </w:tc>
        <w:tc>
          <w:tcPr>
            <w:tcW w:w="11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D12488" w:rsidRDefault="00D12488">
            <w:r>
              <w:t>06200</w:t>
            </w:r>
          </w:p>
        </w:tc>
      </w:tr>
    </w:tbl>
    <w:p w:rsidR="00D12488" w:rsidRDefault="00D12488">
      <w:pPr>
        <w:pStyle w:val="Overskrift1"/>
      </w:pPr>
    </w:p>
    <w:p w:rsidR="00D12488" w:rsidRDefault="00D12488"/>
    <w:p w:rsidR="00DE01E1" w:rsidRPr="00DE01E1" w:rsidRDefault="00DE01E1">
      <w:pPr>
        <w:rPr>
          <w:b/>
        </w:rPr>
      </w:pPr>
      <w:r w:rsidRPr="00DE01E1">
        <w:rPr>
          <w:b/>
        </w:rPr>
        <w:t>Hensikt</w:t>
      </w:r>
    </w:p>
    <w:p w:rsidR="00D12488" w:rsidRDefault="00D12488">
      <w:r>
        <w:t>Prosedyren beskriver tiltak og ansvarsforhold for å motvirke overføring av tuberkuløs smitte og utvikling av sykdom etter smitte.</w:t>
      </w:r>
    </w:p>
    <w:p w:rsidR="00D12488" w:rsidRPr="00DE01E1" w:rsidRDefault="00D12488">
      <w:pPr>
        <w:rPr>
          <w:b/>
        </w:rPr>
      </w:pPr>
    </w:p>
    <w:p w:rsidR="00DE01E1" w:rsidRPr="00DE01E1" w:rsidRDefault="00DE01E1">
      <w:pPr>
        <w:pStyle w:val="Brdtekst2"/>
        <w:rPr>
          <w:b/>
        </w:rPr>
      </w:pPr>
      <w:r w:rsidRPr="00DE01E1">
        <w:rPr>
          <w:b/>
        </w:rPr>
        <w:t>Omfang</w:t>
      </w:r>
    </w:p>
    <w:p w:rsidR="00D12488" w:rsidRDefault="00D12488">
      <w:pPr>
        <w:pStyle w:val="Brdtekst2"/>
      </w:pPr>
      <w:r>
        <w:t>Prosedyren omfatter helsetjenesten i Åsnes</w:t>
      </w:r>
      <w:r w:rsidR="00F70F59">
        <w:t xml:space="preserve"> og </w:t>
      </w:r>
      <w:r w:rsidR="00C35CD7">
        <w:t>Våler</w:t>
      </w:r>
      <w:r>
        <w:t xml:space="preserve"> kommune. </w:t>
      </w:r>
    </w:p>
    <w:p w:rsidR="00D12488" w:rsidRDefault="00D12488">
      <w:pPr>
        <w:pStyle w:val="Brdtekst2"/>
      </w:pPr>
      <w:r>
        <w:t>For oversiktens skyld beskrives også andre tjenesteområder/etaters ansvar.</w:t>
      </w:r>
    </w:p>
    <w:p w:rsidR="00D12488" w:rsidRDefault="00D12488"/>
    <w:p w:rsidR="00D12488" w:rsidRPr="00DE01E1" w:rsidRDefault="00D12488" w:rsidP="00DE01E1">
      <w:pPr>
        <w:rPr>
          <w:b/>
        </w:rPr>
      </w:pPr>
      <w:bookmarkStart w:id="9" w:name="_Toc102124010"/>
      <w:r w:rsidRPr="00DE01E1">
        <w:rPr>
          <w:b/>
        </w:rPr>
        <w:t>Ansvar for prosedyren</w:t>
      </w:r>
      <w:bookmarkEnd w:id="9"/>
    </w:p>
    <w:p w:rsidR="00D12488" w:rsidRDefault="00F70F59">
      <w:r>
        <w:t>Kommuneover</w:t>
      </w:r>
      <w:r w:rsidR="00D12488">
        <w:t xml:space="preserve">legen </w:t>
      </w:r>
      <w:r>
        <w:t>h</w:t>
      </w:r>
      <w:r w:rsidR="00D12488">
        <w:t xml:space="preserve">ar ansvar for utarbeidelse og </w:t>
      </w:r>
      <w:r>
        <w:t xml:space="preserve">årlig </w:t>
      </w:r>
      <w:r w:rsidR="00D12488">
        <w:t xml:space="preserve">oppdatering/revisjon av prosedyren i samarbeid med ledende </w:t>
      </w:r>
      <w:r w:rsidR="003A694D">
        <w:t>helsesykepleier</w:t>
      </w:r>
      <w:r w:rsidR="00D12488">
        <w:t>.</w:t>
      </w:r>
      <w:r>
        <w:t xml:space="preserve"> </w:t>
      </w:r>
    </w:p>
    <w:p w:rsidR="00F70F59" w:rsidRDefault="00F70F59"/>
    <w:p w:rsidR="00DE01E1" w:rsidRDefault="00DE01E1"/>
    <w:p w:rsidR="00F70F59" w:rsidRDefault="00F70F59"/>
    <w:p w:rsidR="00D12488" w:rsidRPr="00DE01E1" w:rsidRDefault="00D12488" w:rsidP="00DE01E1">
      <w:pPr>
        <w:pStyle w:val="Overskrift1"/>
        <w:numPr>
          <w:ilvl w:val="0"/>
          <w:numId w:val="22"/>
        </w:numPr>
      </w:pPr>
      <w:bookmarkStart w:id="10" w:name="_Toc102124011"/>
      <w:bookmarkStart w:id="11" w:name="_Toc102130205"/>
      <w:r w:rsidRPr="00DE01E1">
        <w:t xml:space="preserve">Gjennomføring av tuberkuloseundersøkelse for </w:t>
      </w:r>
      <w:r w:rsidR="00105A3F" w:rsidRPr="00DE01E1">
        <w:t>PERSONER FRA OMRÅDER MED HØY FOREKOMST AV TUBERKULOSE</w:t>
      </w:r>
      <w:r w:rsidRPr="00DE01E1">
        <w:t xml:space="preserve"> som har plikt til å gjennomgå slik undersøkelse (jMf. § 3-1)</w:t>
      </w:r>
      <w:bookmarkEnd w:id="10"/>
      <w:bookmarkEnd w:id="11"/>
    </w:p>
    <w:p w:rsidR="00314188" w:rsidRPr="00314188" w:rsidRDefault="00314188" w:rsidP="00314188"/>
    <w:p w:rsidR="00D12488" w:rsidRDefault="00C64B12" w:rsidP="00314188">
      <w:r>
        <w:t>Denne prosedyren gjelder for alle personer som kommer fra et område med høy forekomst av tuberkulose, uavhengig av om de er flyktninger, asylsøkere, familiegjenforente, arbeidsi</w:t>
      </w:r>
      <w:r w:rsidR="00AA6345">
        <w:t>n</w:t>
      </w:r>
      <w:r>
        <w:t>nvandrer</w:t>
      </w:r>
      <w:r w:rsidR="00AA6345">
        <w:t>e</w:t>
      </w:r>
      <w:r>
        <w:t xml:space="preserve">, studenter, helsepersonell, lærere eller andre som kan ha vært eksponert for smitte. </w:t>
      </w:r>
    </w:p>
    <w:p w:rsidR="00C64B12" w:rsidRPr="00C64B12" w:rsidRDefault="00C64B12" w:rsidP="00C64B12"/>
    <w:p w:rsidR="00D12488" w:rsidRPr="00DE01E1" w:rsidRDefault="00D12488" w:rsidP="00DE01E1">
      <w:pPr>
        <w:pStyle w:val="Overskrift2"/>
      </w:pPr>
      <w:bookmarkStart w:id="12" w:name="_Toc102124012"/>
      <w:bookmarkStart w:id="13" w:name="_Toc102130206"/>
      <w:r w:rsidRPr="00DE01E1">
        <w:t>2.1 Personer fra land med høy forekomst av tuberkulose</w:t>
      </w:r>
      <w:bookmarkEnd w:id="12"/>
      <w:bookmarkEnd w:id="13"/>
    </w:p>
    <w:p w:rsidR="00F70F59" w:rsidRDefault="00F70F59" w:rsidP="00F70F59">
      <w:pPr>
        <w:rPr>
          <w:i/>
        </w:rPr>
      </w:pPr>
      <w:r>
        <w:rPr>
          <w:i/>
        </w:rPr>
        <w:t>En del land i Europa og resten av verden er vurdert å ha en høy forekomst av tuberkulose, og personer fra disse landene skal medføre plikt til tuberkuloseundersøkelse hvis de skal oppholde seg mer enn tre måneder i Norge.</w:t>
      </w:r>
    </w:p>
    <w:p w:rsidR="00F70F59" w:rsidRDefault="00F70F59" w:rsidP="00F70F59">
      <w:pPr>
        <w:pStyle w:val="NormalWeb"/>
        <w:rPr>
          <w:rFonts w:ascii="Times New Roman" w:hAnsi="Times New Roman" w:cs="Times New Roman" w:hint="default"/>
          <w:i/>
        </w:rPr>
      </w:pPr>
    </w:p>
    <w:p w:rsidR="009E0C5F" w:rsidRDefault="00F70F59" w:rsidP="00F70F59">
      <w:r>
        <w:t xml:space="preserve">Se FHI for hva som gjelder for det aktuelle land. </w:t>
      </w:r>
      <w:hyperlink r:id="rId13" w:history="1">
        <w:r w:rsidR="009E0C5F" w:rsidRPr="009E0C5F">
          <w:rPr>
            <w:rStyle w:val="Hyperkobling"/>
          </w:rPr>
          <w:t>Oversikt land.</w:t>
        </w:r>
      </w:hyperlink>
      <w:r w:rsidR="009E0C5F">
        <w:t xml:space="preserve"> </w:t>
      </w:r>
    </w:p>
    <w:p w:rsidR="00F70F59" w:rsidRDefault="00F70F59" w:rsidP="009E0C5F">
      <w:r>
        <w:t xml:space="preserve"> </w:t>
      </w:r>
    </w:p>
    <w:p w:rsidR="009E0C5F" w:rsidRDefault="009E0C5F" w:rsidP="009E0C5F"/>
    <w:p w:rsidR="00D12488" w:rsidRDefault="00D12488">
      <w:pPr>
        <w:ind w:left="360"/>
      </w:pPr>
    </w:p>
    <w:p w:rsidR="00DE01E1" w:rsidRDefault="00DE01E1">
      <w:pPr>
        <w:ind w:left="360"/>
      </w:pPr>
    </w:p>
    <w:p w:rsidR="00D12488" w:rsidRDefault="00D1248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Politiet</w:t>
      </w:r>
      <w:r>
        <w:rPr>
          <w:b/>
          <w:sz w:val="28"/>
          <w:szCs w:val="28"/>
          <w:u w:val="single"/>
        </w:rPr>
        <w:fldChar w:fldCharType="begin"/>
      </w:r>
      <w:r>
        <w:rPr>
          <w:b/>
          <w:sz w:val="28"/>
          <w:szCs w:val="28"/>
          <w:u w:val="single"/>
        </w:rPr>
        <w:instrText xml:space="preserve"> XE "Politiet" </w:instrText>
      </w:r>
      <w:r>
        <w:rPr>
          <w:b/>
          <w:sz w:val="28"/>
          <w:szCs w:val="28"/>
          <w:u w:val="single"/>
        </w:rPr>
        <w:fldChar w:fldCharType="end"/>
      </w:r>
      <w:r w:rsidR="005D7BD2">
        <w:rPr>
          <w:b/>
          <w:sz w:val="28"/>
          <w:szCs w:val="28"/>
          <w:u w:val="single"/>
        </w:rPr>
        <w:t>s ansvar</w:t>
      </w:r>
      <w:r>
        <w:rPr>
          <w:b/>
          <w:sz w:val="28"/>
          <w:szCs w:val="28"/>
          <w:u w:val="single"/>
        </w:rPr>
        <w:t>:</w:t>
      </w:r>
    </w:p>
    <w:p w:rsidR="00D12488" w:rsidRDefault="00D12488">
      <w:pPr>
        <w:pStyle w:val="INNH3"/>
      </w:pPr>
      <w:r>
        <w:t> </w:t>
      </w:r>
    </w:p>
    <w:p w:rsidR="00D12488" w:rsidRDefault="00F70F59" w:rsidP="00D12488">
      <w:pPr>
        <w:numPr>
          <w:ilvl w:val="0"/>
          <w:numId w:val="1"/>
        </w:numPr>
      </w:pPr>
      <w:r>
        <w:t>G</w:t>
      </w:r>
      <w:r w:rsidR="00D12488">
        <w:t xml:space="preserve">jøre utlendinger kjent med kravet til tuberkuloseundersøkelse </w:t>
      </w:r>
    </w:p>
    <w:p w:rsidR="00D12488" w:rsidRDefault="00F70F59" w:rsidP="00D12488">
      <w:pPr>
        <w:numPr>
          <w:ilvl w:val="0"/>
          <w:numId w:val="1"/>
        </w:numPr>
      </w:pPr>
      <w:r>
        <w:t>O</w:t>
      </w:r>
      <w:r w:rsidR="00D12488">
        <w:t xml:space="preserve">versende melding om navn og adresse til aktuell helsestasjon  </w:t>
      </w:r>
    </w:p>
    <w:p w:rsidR="00D12488" w:rsidRDefault="00D12488"/>
    <w:p w:rsidR="00D12488" w:rsidRDefault="00D12488">
      <w:r>
        <w:t> </w:t>
      </w:r>
    </w:p>
    <w:p w:rsidR="00D12488" w:rsidRDefault="003A694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Helsesykepleier</w:t>
      </w:r>
      <w:r w:rsidR="00D12488">
        <w:rPr>
          <w:b/>
          <w:sz w:val="28"/>
          <w:szCs w:val="28"/>
          <w:u w:val="single"/>
        </w:rPr>
        <w:fldChar w:fldCharType="begin"/>
      </w:r>
      <w:r w:rsidR="00D12488">
        <w:rPr>
          <w:b/>
          <w:sz w:val="28"/>
          <w:szCs w:val="28"/>
          <w:u w:val="single"/>
        </w:rPr>
        <w:instrText xml:space="preserve"> XE "Helsesøster" </w:instrText>
      </w:r>
      <w:r w:rsidR="00D12488">
        <w:rPr>
          <w:b/>
          <w:sz w:val="28"/>
          <w:szCs w:val="28"/>
          <w:u w:val="single"/>
        </w:rPr>
        <w:fldChar w:fldCharType="end"/>
      </w:r>
      <w:r w:rsidR="005D7BD2">
        <w:rPr>
          <w:b/>
          <w:sz w:val="28"/>
          <w:szCs w:val="28"/>
          <w:u w:val="single"/>
        </w:rPr>
        <w:t xml:space="preserve"> ansvar</w:t>
      </w:r>
      <w:r w:rsidR="00D12488">
        <w:rPr>
          <w:b/>
          <w:sz w:val="28"/>
          <w:szCs w:val="28"/>
          <w:u w:val="single"/>
        </w:rPr>
        <w:t>:</w:t>
      </w:r>
    </w:p>
    <w:p w:rsidR="00D12488" w:rsidRDefault="00D12488">
      <w:r>
        <w:t> </w:t>
      </w:r>
    </w:p>
    <w:p w:rsidR="005D7BD2" w:rsidRDefault="005D7BD2" w:rsidP="005D7BD2">
      <w:pPr>
        <w:numPr>
          <w:ilvl w:val="0"/>
          <w:numId w:val="2"/>
        </w:numPr>
      </w:pPr>
      <w:r>
        <w:t>Sørge for at flyktninger og asylsøkere</w:t>
      </w:r>
      <w:r w:rsidRPr="005D7BD2">
        <w:t xml:space="preserve"> undersøkes så snart som mulig, og senest innen fire uker, etter innreise.</w:t>
      </w:r>
    </w:p>
    <w:p w:rsidR="00D12488" w:rsidRDefault="00D12488" w:rsidP="005D7BD2">
      <w:pPr>
        <w:numPr>
          <w:ilvl w:val="0"/>
          <w:numId w:val="2"/>
        </w:numPr>
      </w:pPr>
      <w:r>
        <w:t xml:space="preserve">Arkivere undersøkelsesresultatene og politiets oversendelsespapirer i følge journalforskriften. </w:t>
      </w:r>
    </w:p>
    <w:p w:rsidR="00D12488" w:rsidRDefault="00D12488" w:rsidP="00D12488">
      <w:pPr>
        <w:numPr>
          <w:ilvl w:val="0"/>
          <w:numId w:val="2"/>
        </w:numPr>
      </w:pPr>
      <w:r>
        <w:t xml:space="preserve">Ta kontakt med personer som ikke møter opp til undersøkelse i løpet av rimelig tid. </w:t>
      </w:r>
    </w:p>
    <w:p w:rsidR="00D12488" w:rsidRDefault="00D12488" w:rsidP="00D12488">
      <w:pPr>
        <w:numPr>
          <w:ilvl w:val="0"/>
          <w:numId w:val="2"/>
        </w:numPr>
      </w:pPr>
      <w:r>
        <w:t xml:space="preserve">Melde ifra </w:t>
      </w:r>
      <w:r w:rsidR="005D7BD2">
        <w:t>til kommunelegen</w:t>
      </w:r>
      <w:r>
        <w:t xml:space="preserve"> hvis personer ikke møter til undersøkelse. </w:t>
      </w:r>
    </w:p>
    <w:p w:rsidR="00D12488" w:rsidRDefault="00D12488" w:rsidP="00D12488">
      <w:pPr>
        <w:numPr>
          <w:ilvl w:val="0"/>
          <w:numId w:val="2"/>
        </w:numPr>
      </w:pPr>
      <w:r>
        <w:t>Melde ifra t</w:t>
      </w:r>
      <w:r w:rsidR="005D7BD2">
        <w:t>il kommunelegen</w:t>
      </w:r>
      <w:r>
        <w:t xml:space="preserve"> hvis m</w:t>
      </w:r>
      <w:r w:rsidR="005D7BD2">
        <w:t xml:space="preserve">an oppdager positive prøvesvar, eller ved </w:t>
      </w:r>
      <w:r>
        <w:t>mistanke</w:t>
      </w:r>
      <w:r w:rsidR="005D7BD2">
        <w:t xml:space="preserve"> om mulig smitte.</w:t>
      </w:r>
    </w:p>
    <w:p w:rsidR="005D7BD2" w:rsidRDefault="005D7BD2" w:rsidP="005D7BD2">
      <w:pPr>
        <w:pStyle w:val="Listeavsnitt"/>
        <w:numPr>
          <w:ilvl w:val="0"/>
          <w:numId w:val="2"/>
        </w:numPr>
      </w:pPr>
      <w:r w:rsidRPr="005D7BD2">
        <w:t xml:space="preserve">Sørge for at det er et system for arkivering og evt videresending av journalopplysninger til ny kommune. </w:t>
      </w:r>
    </w:p>
    <w:p w:rsidR="00D12488" w:rsidRDefault="00D12488" w:rsidP="00D12488">
      <w:pPr>
        <w:numPr>
          <w:ilvl w:val="0"/>
          <w:numId w:val="2"/>
        </w:numPr>
      </w:pPr>
      <w:r>
        <w:t>Vurdere tilbud om BCG-vaksinasjon jf. veilederen</w:t>
      </w:r>
    </w:p>
    <w:p w:rsidR="00D12488" w:rsidRDefault="00D12488"/>
    <w:p w:rsidR="00D12488" w:rsidRDefault="00D12488">
      <w:r>
        <w:t> </w:t>
      </w:r>
    </w:p>
    <w:p w:rsidR="00D12488" w:rsidRDefault="00D1248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fldChar w:fldCharType="begin"/>
      </w:r>
      <w:r>
        <w:rPr>
          <w:b/>
          <w:sz w:val="28"/>
          <w:szCs w:val="28"/>
          <w:u w:val="single"/>
        </w:rPr>
        <w:instrText xml:space="preserve"> XE "Sosialkontor" </w:instrText>
      </w:r>
      <w:r>
        <w:rPr>
          <w:b/>
          <w:sz w:val="28"/>
          <w:szCs w:val="28"/>
          <w:u w:val="single"/>
        </w:rPr>
        <w:fldChar w:fldCharType="end"/>
      </w:r>
      <w:r w:rsidR="005D7BD2">
        <w:rPr>
          <w:b/>
          <w:sz w:val="28"/>
          <w:szCs w:val="28"/>
          <w:u w:val="single"/>
        </w:rPr>
        <w:t>Flyktningtjenesten</w:t>
      </w:r>
      <w:r w:rsidR="00AA6345">
        <w:rPr>
          <w:b/>
          <w:sz w:val="28"/>
          <w:szCs w:val="28"/>
          <w:u w:val="single"/>
        </w:rPr>
        <w:t>s</w:t>
      </w:r>
      <w:r w:rsidR="005D7BD2">
        <w:rPr>
          <w:b/>
          <w:sz w:val="28"/>
          <w:szCs w:val="28"/>
          <w:u w:val="single"/>
        </w:rPr>
        <w:t xml:space="preserve"> ansvar</w:t>
      </w:r>
      <w:r>
        <w:rPr>
          <w:b/>
          <w:sz w:val="28"/>
          <w:szCs w:val="28"/>
          <w:u w:val="single"/>
        </w:rPr>
        <w:t>:</w:t>
      </w:r>
    </w:p>
    <w:p w:rsidR="00D12488" w:rsidRDefault="00D12488">
      <w:r>
        <w:t> </w:t>
      </w:r>
    </w:p>
    <w:p w:rsidR="00D12488" w:rsidRDefault="00D12488" w:rsidP="00D12488">
      <w:pPr>
        <w:numPr>
          <w:ilvl w:val="0"/>
          <w:numId w:val="3"/>
        </w:numPr>
      </w:pPr>
      <w:r>
        <w:t>Kjenne til kravet om tuberkuloseundersøkelse og informere om dette til aktuelle klienter</w:t>
      </w:r>
    </w:p>
    <w:p w:rsidR="00D12488" w:rsidRDefault="00D12488" w:rsidP="00D12488">
      <w:pPr>
        <w:numPr>
          <w:ilvl w:val="0"/>
          <w:numId w:val="3"/>
        </w:numPr>
      </w:pPr>
      <w:r>
        <w:t xml:space="preserve">Spesielt være oppmerksom på dette ved familiegjenforeningssaker. </w:t>
      </w:r>
    </w:p>
    <w:p w:rsidR="00D12488" w:rsidRDefault="00D12488" w:rsidP="00D12488">
      <w:pPr>
        <w:numPr>
          <w:ilvl w:val="0"/>
          <w:numId w:val="3"/>
        </w:numPr>
      </w:pPr>
      <w:r>
        <w:t xml:space="preserve">Gi beskjed og oversende papirer til </w:t>
      </w:r>
      <w:r w:rsidR="003A694D">
        <w:t>helsesykepleier</w:t>
      </w:r>
      <w:r>
        <w:t xml:space="preserve"> (når informasjon er gitt til utlending) </w:t>
      </w:r>
    </w:p>
    <w:p w:rsidR="00D12488" w:rsidRDefault="00D12488">
      <w:r>
        <w:t> </w:t>
      </w:r>
    </w:p>
    <w:p w:rsidR="00D12488" w:rsidRDefault="00D12488"/>
    <w:p w:rsidR="00D12488" w:rsidRDefault="005D7BD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Kommunelegens ansvar</w:t>
      </w:r>
      <w:r w:rsidR="00D12488">
        <w:rPr>
          <w:b/>
          <w:sz w:val="28"/>
          <w:szCs w:val="28"/>
          <w:u w:val="single"/>
        </w:rPr>
        <w:t>:</w:t>
      </w:r>
    </w:p>
    <w:p w:rsidR="00D12488" w:rsidRDefault="00D12488">
      <w:r>
        <w:t> </w:t>
      </w:r>
    </w:p>
    <w:p w:rsidR="00D12488" w:rsidRDefault="00D12488" w:rsidP="00D12488">
      <w:pPr>
        <w:numPr>
          <w:ilvl w:val="0"/>
          <w:numId w:val="4"/>
        </w:numPr>
      </w:pPr>
      <w:r>
        <w:t xml:space="preserve">Ha kontakt med politiet om rutiner og prosedyrer. </w:t>
      </w:r>
    </w:p>
    <w:p w:rsidR="00D12488" w:rsidRDefault="005D7BD2" w:rsidP="00D12488">
      <w:pPr>
        <w:numPr>
          <w:ilvl w:val="0"/>
          <w:numId w:val="4"/>
        </w:numPr>
      </w:pPr>
      <w:r>
        <w:t>Samarbeide med helsesykepleier</w:t>
      </w:r>
      <w:r w:rsidR="00D12488">
        <w:t xml:space="preserve">. </w:t>
      </w:r>
    </w:p>
    <w:p w:rsidR="00D12488" w:rsidRDefault="00D12488" w:rsidP="00D12488">
      <w:pPr>
        <w:numPr>
          <w:ilvl w:val="0"/>
          <w:numId w:val="4"/>
        </w:numPr>
      </w:pPr>
      <w:r>
        <w:t xml:space="preserve">Følge opp alle positive eller mistenkelige funn. </w:t>
      </w:r>
    </w:p>
    <w:p w:rsidR="00D12488" w:rsidRDefault="00D12488" w:rsidP="00D12488">
      <w:pPr>
        <w:numPr>
          <w:ilvl w:val="0"/>
          <w:numId w:val="4"/>
        </w:numPr>
      </w:pPr>
      <w:r>
        <w:t xml:space="preserve">Informere fastlegen om oppfølging og behandling. </w:t>
      </w:r>
    </w:p>
    <w:p w:rsidR="00D12488" w:rsidRDefault="00D12488" w:rsidP="00D12488">
      <w:pPr>
        <w:numPr>
          <w:ilvl w:val="0"/>
          <w:numId w:val="4"/>
        </w:numPr>
      </w:pPr>
      <w:r>
        <w:t xml:space="preserve">Holde kontakt med tuberkulosekoordinator. </w:t>
      </w:r>
    </w:p>
    <w:p w:rsidR="00D12488" w:rsidRDefault="00D12488" w:rsidP="00D12488">
      <w:pPr>
        <w:numPr>
          <w:ilvl w:val="0"/>
          <w:numId w:val="4"/>
        </w:numPr>
      </w:pPr>
      <w:r>
        <w:t xml:space="preserve">Saksbehandle evt. tvangsvedtak til fylkeslegen sammen med tuberkulosekoordinator. </w:t>
      </w:r>
    </w:p>
    <w:p w:rsidR="00D12488" w:rsidRDefault="00D12488" w:rsidP="00D12488">
      <w:pPr>
        <w:numPr>
          <w:ilvl w:val="0"/>
          <w:numId w:val="4"/>
        </w:numPr>
      </w:pPr>
      <w:r>
        <w:t xml:space="preserve">Gjøre evt. hastetvangsvedtak. </w:t>
      </w:r>
    </w:p>
    <w:p w:rsidR="00D12488" w:rsidRDefault="00D12488"/>
    <w:p w:rsidR="00D12488" w:rsidRDefault="00D12488"/>
    <w:p w:rsidR="00D12488" w:rsidRDefault="005D7BD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Fastlegens ansvar</w:t>
      </w:r>
      <w:r w:rsidR="00D12488">
        <w:rPr>
          <w:b/>
          <w:sz w:val="28"/>
          <w:szCs w:val="28"/>
          <w:u w:val="single"/>
        </w:rPr>
        <w:t>:</w:t>
      </w:r>
    </w:p>
    <w:p w:rsidR="00D12488" w:rsidRDefault="00D12488">
      <w:r>
        <w:t> </w:t>
      </w:r>
    </w:p>
    <w:p w:rsidR="00D12488" w:rsidRDefault="00D12488" w:rsidP="009E0C5F">
      <w:pPr>
        <w:pStyle w:val="Topptekst"/>
        <w:numPr>
          <w:ilvl w:val="0"/>
          <w:numId w:val="21"/>
        </w:numPr>
      </w:pPr>
      <w:r>
        <w:t>Skal kjenne til Tuberkuloseforskriften og dennes krav til risikogrupper.</w:t>
      </w:r>
    </w:p>
    <w:p w:rsidR="00D12488" w:rsidRDefault="00D12488" w:rsidP="00D12488">
      <w:pPr>
        <w:pStyle w:val="Topptekst"/>
        <w:numPr>
          <w:ilvl w:val="0"/>
          <w:numId w:val="21"/>
        </w:numPr>
      </w:pPr>
      <w:r>
        <w:t xml:space="preserve">Skal vurdere om en pasient kan tilhøre en gruppe hvor det er krav til tuberkuloseundersøkelse og evt gjøre denne oppmerksom på dette </w:t>
      </w:r>
      <w:r>
        <w:rPr>
          <w:u w:val="single"/>
        </w:rPr>
        <w:t>og</w:t>
      </w:r>
      <w:r>
        <w:t xml:space="preserve"> melde ifra til </w:t>
      </w:r>
      <w:r w:rsidR="003A694D">
        <w:t>helsesykepleier</w:t>
      </w:r>
      <w:r>
        <w:t>/kommuneoverlege</w:t>
      </w:r>
      <w:r>
        <w:fldChar w:fldCharType="begin"/>
      </w:r>
      <w:r>
        <w:instrText xml:space="preserve"> XE "kommunelege" </w:instrText>
      </w:r>
      <w:r>
        <w:fldChar w:fldCharType="end"/>
      </w:r>
      <w:r>
        <w:t xml:space="preserve">. </w:t>
      </w:r>
    </w:p>
    <w:p w:rsidR="00D12488" w:rsidRDefault="005D7BD2" w:rsidP="00D12488">
      <w:pPr>
        <w:pStyle w:val="Topptekst"/>
        <w:numPr>
          <w:ilvl w:val="0"/>
          <w:numId w:val="21"/>
        </w:numPr>
      </w:pPr>
      <w:r>
        <w:t>Samarbeide med kommuneoverlegen</w:t>
      </w:r>
      <w:r w:rsidR="00D12488">
        <w:t xml:space="preserve"> om oppfølging og behandling.</w:t>
      </w:r>
    </w:p>
    <w:p w:rsidR="00D12488" w:rsidRDefault="00D12488"/>
    <w:p w:rsidR="00D12488" w:rsidRDefault="00105A3F" w:rsidP="00DE01E1">
      <w:pPr>
        <w:pStyle w:val="Overskrift2"/>
      </w:pPr>
      <w:bookmarkStart w:id="14" w:name="_Toc102124013"/>
      <w:bookmarkStart w:id="15" w:name="_Toc102130207"/>
      <w:r>
        <w:t>2.2</w:t>
      </w:r>
      <w:r w:rsidR="00D12488">
        <w:t xml:space="preserve"> Helsepersonell og lærere som har oppholdt seg, de siste 3 år, i mer enn 3 mnd. i land med høy forekomst av tuberkulose</w:t>
      </w:r>
      <w:bookmarkEnd w:id="14"/>
      <w:bookmarkEnd w:id="15"/>
    </w:p>
    <w:p w:rsidR="00D12488" w:rsidRDefault="00D12488">
      <w:pPr>
        <w:ind w:left="705" w:hanging="705"/>
      </w:pPr>
    </w:p>
    <w:p w:rsidR="00C64B12" w:rsidRDefault="00C64B12" w:rsidP="00105A3F">
      <w:r>
        <w:t>For denne gruppen gjelder spesielle regler med tanke på arbeidsgiver og arbeidstakers ansvar.</w:t>
      </w:r>
    </w:p>
    <w:p w:rsidR="00E81043" w:rsidRDefault="00E81043" w:rsidP="00105A3F"/>
    <w:p w:rsidR="00E81043" w:rsidRPr="00E81043" w:rsidRDefault="00C64B12" w:rsidP="00105A3F">
      <w:pPr>
        <w:rPr>
          <w:b/>
          <w:sz w:val="28"/>
          <w:szCs w:val="28"/>
          <w:u w:val="single"/>
        </w:rPr>
      </w:pPr>
      <w:r w:rsidRPr="00E81043">
        <w:rPr>
          <w:b/>
          <w:sz w:val="28"/>
          <w:szCs w:val="28"/>
          <w:u w:val="single"/>
        </w:rPr>
        <w:t>A</w:t>
      </w:r>
      <w:r w:rsidR="00D12488" w:rsidRPr="00E81043">
        <w:rPr>
          <w:b/>
          <w:sz w:val="28"/>
          <w:szCs w:val="28"/>
          <w:u w:val="single"/>
        </w:rPr>
        <w:t>rbeidsgiver</w:t>
      </w:r>
      <w:r w:rsidR="00E81043" w:rsidRPr="00E81043">
        <w:rPr>
          <w:b/>
          <w:sz w:val="28"/>
          <w:szCs w:val="28"/>
          <w:u w:val="single"/>
        </w:rPr>
        <w:t>s ansvar</w:t>
      </w:r>
    </w:p>
    <w:p w:rsidR="00E81043" w:rsidRDefault="00E81043" w:rsidP="00105A3F">
      <w:pPr>
        <w:rPr>
          <w:b/>
        </w:rPr>
      </w:pPr>
    </w:p>
    <w:p w:rsidR="00D12488" w:rsidRDefault="00E81043" w:rsidP="004D021C">
      <w:r>
        <w:t xml:space="preserve">Arbeidsgiver </w:t>
      </w:r>
      <w:r w:rsidR="00D12488">
        <w:t>har ansvar at forskriftens krav oppfylles v</w:t>
      </w:r>
      <w:r w:rsidR="00C64B12">
        <w:t>ed ansettelser, og skal anvende helseattest for tuberkulose og MRSA (se vedlegg)</w:t>
      </w:r>
      <w:r w:rsidR="00D12488">
        <w:t xml:space="preserve"> ved nyansettelse. Se også </w:t>
      </w:r>
      <w:r w:rsidR="00D12488" w:rsidRPr="00C35CD7">
        <w:t>flytskjem</w:t>
      </w:r>
      <w:r w:rsidR="004D021C">
        <w:t xml:space="preserve">a </w:t>
      </w:r>
      <w:hyperlink r:id="rId14" w:history="1">
        <w:r w:rsidR="004D021C" w:rsidRPr="004D021C">
          <w:rPr>
            <w:rStyle w:val="Hyperkobling"/>
          </w:rPr>
          <w:t>FHI</w:t>
        </w:r>
      </w:hyperlink>
    </w:p>
    <w:p w:rsidR="00D12488" w:rsidRDefault="00D12488">
      <w:pPr>
        <w:rPr>
          <w:b/>
          <w:sz w:val="28"/>
          <w:szCs w:val="28"/>
          <w:u w:val="single"/>
        </w:rPr>
      </w:pPr>
    </w:p>
    <w:p w:rsidR="00D12488" w:rsidRDefault="00C64B1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Arbeidstakers ansvar</w:t>
      </w:r>
      <w:r w:rsidR="00D12488">
        <w:rPr>
          <w:b/>
          <w:sz w:val="28"/>
          <w:szCs w:val="28"/>
          <w:u w:val="single"/>
        </w:rPr>
        <w:t>:</w:t>
      </w:r>
    </w:p>
    <w:p w:rsidR="00D12488" w:rsidRDefault="00D12488">
      <w:r>
        <w:t> </w:t>
      </w:r>
    </w:p>
    <w:p w:rsidR="00D12488" w:rsidRDefault="00D12488" w:rsidP="00D12488">
      <w:pPr>
        <w:numPr>
          <w:ilvl w:val="0"/>
          <w:numId w:val="5"/>
        </w:numPr>
      </w:pPr>
      <w:r>
        <w:t xml:space="preserve">Ta kontakt med </w:t>
      </w:r>
      <w:r w:rsidR="003A694D">
        <w:t>helsesykepleier</w:t>
      </w:r>
      <w:r>
        <w:t xml:space="preserve"> eller kommunelege</w:t>
      </w:r>
      <w:r>
        <w:fldChar w:fldCharType="begin"/>
      </w:r>
      <w:r>
        <w:instrText xml:space="preserve"> XE "kommunelege" </w:instrText>
      </w:r>
      <w:r>
        <w:fldChar w:fldCharType="end"/>
      </w:r>
      <w:r>
        <w:t xml:space="preserve"> ved tilbakekomst fra land med høy forekomst av tuberkulose. </w:t>
      </w:r>
    </w:p>
    <w:p w:rsidR="00D12488" w:rsidRDefault="00D12488" w:rsidP="00D12488">
      <w:pPr>
        <w:numPr>
          <w:ilvl w:val="0"/>
          <w:numId w:val="5"/>
        </w:numPr>
      </w:pPr>
      <w:r>
        <w:t xml:space="preserve">Gjennomføre undersøkelse så snart som mulig etter innreise i Norge. </w:t>
      </w:r>
    </w:p>
    <w:p w:rsidR="00D12488" w:rsidRDefault="00D12488" w:rsidP="00D12488">
      <w:pPr>
        <w:numPr>
          <w:ilvl w:val="0"/>
          <w:numId w:val="5"/>
        </w:numPr>
      </w:pPr>
      <w:r>
        <w:t xml:space="preserve">Hvis personen er syk eller har mistanke om mulig smitte skal han/hun ikke ta, eller gjeninntre i, stilling før situasjonen er avklart. Man skal i et slikt tilfelle ta kontakt med fastlege og legge fram situasjonen. </w:t>
      </w:r>
    </w:p>
    <w:p w:rsidR="00D12488" w:rsidRDefault="00D12488" w:rsidP="00C64B12">
      <w:pPr>
        <w:numPr>
          <w:ilvl w:val="0"/>
          <w:numId w:val="5"/>
        </w:numPr>
      </w:pPr>
      <w:r>
        <w:t>Informere arbeidsgiver om når det er gjennomført undersøkelse og om hva resultatet ble</w:t>
      </w:r>
      <w:r w:rsidR="00C64B12">
        <w:t>.</w:t>
      </w:r>
    </w:p>
    <w:p w:rsidR="00D12488" w:rsidRDefault="00D12488" w:rsidP="00136F61">
      <w:pPr>
        <w:rPr>
          <w:b/>
          <w:bCs/>
        </w:rPr>
      </w:pPr>
    </w:p>
    <w:p w:rsidR="00D12488" w:rsidRDefault="00D12488"/>
    <w:p w:rsidR="00136F61" w:rsidRDefault="00136F61"/>
    <w:p w:rsidR="00D12488" w:rsidRDefault="00D12488"/>
    <w:p w:rsidR="00D12488" w:rsidRPr="0015073C" w:rsidRDefault="0015073C" w:rsidP="0015073C">
      <w:pPr>
        <w:pStyle w:val="Overskrift1"/>
        <w:ind w:left="360"/>
      </w:pPr>
      <w:bookmarkStart w:id="16" w:name="_Toc102124014"/>
      <w:bookmarkStart w:id="17" w:name="_Toc102130208"/>
      <w:r>
        <w:t xml:space="preserve">3. </w:t>
      </w:r>
      <w:r w:rsidR="00D12488" w:rsidRPr="0015073C">
        <w:t xml:space="preserve">Henvisning til spesialisthelsetjenesten </w:t>
      </w:r>
      <w:r w:rsidR="00E81043" w:rsidRPr="0015073C">
        <w:t>VED MISTANKE OM</w:t>
      </w:r>
      <w:r w:rsidR="00D12488" w:rsidRPr="0015073C">
        <w:t xml:space="preserve"> tuberkulose</w:t>
      </w:r>
      <w:bookmarkEnd w:id="16"/>
      <w:bookmarkEnd w:id="17"/>
    </w:p>
    <w:p w:rsidR="00D12488" w:rsidRDefault="00D12488"/>
    <w:p w:rsidR="00D12488" w:rsidRDefault="00D12488">
      <w:r>
        <w:t> </w:t>
      </w:r>
      <w:r w:rsidR="00E81043">
        <w:rPr>
          <w:b/>
          <w:sz w:val="28"/>
          <w:szCs w:val="28"/>
          <w:u w:val="single"/>
        </w:rPr>
        <w:t>Kommunelegens ansvar</w:t>
      </w:r>
      <w:r>
        <w:rPr>
          <w:b/>
          <w:sz w:val="28"/>
          <w:szCs w:val="28"/>
          <w:u w:val="single"/>
        </w:rPr>
        <w:t>:</w:t>
      </w:r>
    </w:p>
    <w:p w:rsidR="00D12488" w:rsidRDefault="00D12488"/>
    <w:p w:rsidR="00D12488" w:rsidRDefault="00D12488" w:rsidP="00D12488">
      <w:pPr>
        <w:numPr>
          <w:ilvl w:val="1"/>
          <w:numId w:val="24"/>
        </w:numPr>
      </w:pPr>
      <w:r>
        <w:t xml:space="preserve">Følge opp </w:t>
      </w:r>
      <w:r w:rsidR="003A694D">
        <w:t>helsesykepleier</w:t>
      </w:r>
      <w:r>
        <w:t xml:space="preserve"> og fastlege slik at kommunen til enhver tid har oversikt over status på antall personer som er under utredning og behandling for tuberkulose</w:t>
      </w:r>
    </w:p>
    <w:p w:rsidR="0004297E" w:rsidRDefault="0004297E" w:rsidP="00D12488">
      <w:pPr>
        <w:numPr>
          <w:ilvl w:val="1"/>
          <w:numId w:val="24"/>
        </w:numPr>
      </w:pPr>
      <w:r>
        <w:t xml:space="preserve">Bistå og veilede fastlege som avdekker mistanke om mulig smitte. </w:t>
      </w:r>
    </w:p>
    <w:p w:rsidR="0004297E" w:rsidRDefault="0004297E" w:rsidP="00D12488">
      <w:pPr>
        <w:numPr>
          <w:ilvl w:val="1"/>
          <w:numId w:val="24"/>
        </w:numPr>
      </w:pPr>
      <w:r>
        <w:t xml:space="preserve">Følge opp eventuelle positive svar i samråd med fastlege og helsesykepleier </w:t>
      </w:r>
    </w:p>
    <w:p w:rsidR="00D12488" w:rsidRDefault="00D12488">
      <w:pPr>
        <w:ind w:left="12"/>
      </w:pPr>
    </w:p>
    <w:p w:rsidR="00D12488" w:rsidRDefault="00D12488">
      <w:pPr>
        <w:ind w:left="12"/>
      </w:pPr>
    </w:p>
    <w:p w:rsidR="00D12488" w:rsidRDefault="003A694D">
      <w:r>
        <w:rPr>
          <w:b/>
          <w:sz w:val="28"/>
          <w:szCs w:val="28"/>
          <w:u w:val="single"/>
        </w:rPr>
        <w:t>Helsesykepleier</w:t>
      </w:r>
      <w:r w:rsidR="0004297E">
        <w:rPr>
          <w:b/>
          <w:sz w:val="28"/>
          <w:szCs w:val="28"/>
          <w:u w:val="single"/>
        </w:rPr>
        <w:t>s</w:t>
      </w:r>
      <w:r w:rsidR="00D12488">
        <w:rPr>
          <w:b/>
          <w:sz w:val="28"/>
          <w:szCs w:val="28"/>
          <w:u w:val="single"/>
        </w:rPr>
        <w:fldChar w:fldCharType="begin"/>
      </w:r>
      <w:r w:rsidR="00D12488">
        <w:rPr>
          <w:b/>
          <w:sz w:val="28"/>
          <w:szCs w:val="28"/>
          <w:u w:val="single"/>
        </w:rPr>
        <w:instrText xml:space="preserve"> XE "Helsesøster" </w:instrText>
      </w:r>
      <w:r w:rsidR="00D12488">
        <w:rPr>
          <w:b/>
          <w:sz w:val="28"/>
          <w:szCs w:val="28"/>
          <w:u w:val="single"/>
        </w:rPr>
        <w:fldChar w:fldCharType="end"/>
      </w:r>
      <w:r w:rsidR="0004297E">
        <w:rPr>
          <w:b/>
          <w:sz w:val="28"/>
          <w:szCs w:val="28"/>
          <w:u w:val="single"/>
        </w:rPr>
        <w:t xml:space="preserve"> ansvar</w:t>
      </w:r>
      <w:r w:rsidR="00D12488">
        <w:rPr>
          <w:b/>
          <w:sz w:val="28"/>
          <w:szCs w:val="28"/>
          <w:u w:val="single"/>
        </w:rPr>
        <w:t>:</w:t>
      </w:r>
    </w:p>
    <w:p w:rsidR="00D12488" w:rsidRDefault="00D12488"/>
    <w:p w:rsidR="00D12488" w:rsidRDefault="0004297E" w:rsidP="009E0C5F">
      <w:pPr>
        <w:numPr>
          <w:ilvl w:val="0"/>
          <w:numId w:val="46"/>
        </w:numPr>
      </w:pPr>
      <w:r>
        <w:t xml:space="preserve">Bistå/veilede fastlege ved behov </w:t>
      </w:r>
    </w:p>
    <w:p w:rsidR="0004297E" w:rsidRDefault="0004297E"/>
    <w:p w:rsidR="0004297E" w:rsidRDefault="0004297E"/>
    <w:p w:rsidR="00D12488" w:rsidRDefault="00D12488">
      <w:pPr>
        <w:rPr>
          <w:b/>
          <w:sz w:val="28"/>
          <w:szCs w:val="28"/>
          <w:u w:val="single"/>
        </w:rPr>
      </w:pPr>
      <w:r>
        <w:t> </w:t>
      </w:r>
      <w:r>
        <w:rPr>
          <w:b/>
          <w:sz w:val="28"/>
          <w:szCs w:val="28"/>
          <w:u w:val="single"/>
        </w:rPr>
        <w:t>Fastlegen</w:t>
      </w:r>
      <w:r w:rsidR="0004297E">
        <w:rPr>
          <w:b/>
          <w:sz w:val="28"/>
          <w:szCs w:val="28"/>
          <w:u w:val="single"/>
        </w:rPr>
        <w:t>s ansvar</w:t>
      </w:r>
      <w:r>
        <w:rPr>
          <w:b/>
          <w:sz w:val="28"/>
          <w:szCs w:val="28"/>
          <w:u w:val="single"/>
        </w:rPr>
        <w:t>:</w:t>
      </w:r>
    </w:p>
    <w:p w:rsidR="00D12488" w:rsidRDefault="00D12488" w:rsidP="0004297E"/>
    <w:p w:rsidR="0004297E" w:rsidRDefault="00D12488" w:rsidP="00136F61">
      <w:pPr>
        <w:ind w:left="375" w:hanging="375"/>
      </w:pPr>
      <w:r>
        <w:t xml:space="preserve">1. </w:t>
      </w:r>
      <w:r>
        <w:tab/>
        <w:t>Innkalle til klinisk undersøkelse og relevante supplerende undersøkelser, og henvise til medisinsk poliklinikk</w:t>
      </w:r>
      <w:r w:rsidR="0004297E">
        <w:t xml:space="preserve"> </w:t>
      </w:r>
      <w:hyperlink r:id="rId15" w:anchor="helsepersonell-sjekkliste-for-henvisning---fastlege-eller-annen-helsetjeneste-henviser-til-utredning" w:history="1">
        <w:r w:rsidR="009E0C5F" w:rsidRPr="009E0C5F">
          <w:rPr>
            <w:rStyle w:val="Hyperkobling"/>
          </w:rPr>
          <w:t>Sykehuset Innlandet</w:t>
        </w:r>
      </w:hyperlink>
      <w:r w:rsidR="009E0C5F">
        <w:t xml:space="preserve"> </w:t>
      </w:r>
    </w:p>
    <w:p w:rsidR="0004297E" w:rsidRDefault="0004297E">
      <w:pPr>
        <w:ind w:left="375" w:hanging="375"/>
      </w:pPr>
    </w:p>
    <w:p w:rsidR="00D12488" w:rsidRDefault="0004297E" w:rsidP="00D12488">
      <w:pPr>
        <w:numPr>
          <w:ilvl w:val="0"/>
          <w:numId w:val="24"/>
        </w:numPr>
      </w:pPr>
      <w:r>
        <w:t xml:space="preserve">Informere kommuneoverlegen </w:t>
      </w:r>
      <w:r w:rsidR="00D12488">
        <w:t>om resultat av spesialisthelsetjenestens undersøkelser</w:t>
      </w:r>
    </w:p>
    <w:p w:rsidR="00D12488" w:rsidRDefault="00D12488"/>
    <w:p w:rsidR="00D12488" w:rsidRDefault="00D12488"/>
    <w:p w:rsidR="00D12488" w:rsidRDefault="00D12488" w:rsidP="00FE047F">
      <w:pPr>
        <w:pStyle w:val="Overskrift1"/>
        <w:numPr>
          <w:ilvl w:val="0"/>
          <w:numId w:val="3"/>
        </w:numPr>
      </w:pPr>
      <w:bookmarkStart w:id="18" w:name="_Toc102124015"/>
      <w:bookmarkStart w:id="19" w:name="_Toc102130209"/>
      <w:r w:rsidRPr="00136F61">
        <w:t>Oversendelse av resultat av tuberkuloseundersøkelsen og journal til kommunelegen i ny bopelskommune ved flytting av person jf. § 3-1 nr. 1</w:t>
      </w:r>
      <w:bookmarkEnd w:id="18"/>
      <w:bookmarkEnd w:id="19"/>
    </w:p>
    <w:p w:rsidR="00D12488" w:rsidRDefault="00D12488"/>
    <w:p w:rsidR="00D12488" w:rsidRDefault="00D12488">
      <w:pPr>
        <w:rPr>
          <w:b/>
          <w:sz w:val="28"/>
          <w:szCs w:val="28"/>
          <w:u w:val="single"/>
        </w:rPr>
      </w:pPr>
      <w:r>
        <w:t> </w:t>
      </w:r>
      <w:r w:rsidR="0004297E">
        <w:rPr>
          <w:b/>
          <w:sz w:val="28"/>
          <w:szCs w:val="28"/>
          <w:u w:val="single"/>
        </w:rPr>
        <w:t>Personens ansvar</w:t>
      </w:r>
      <w:r>
        <w:rPr>
          <w:b/>
          <w:sz w:val="28"/>
          <w:szCs w:val="28"/>
          <w:u w:val="single"/>
        </w:rPr>
        <w:t>:</w:t>
      </w:r>
    </w:p>
    <w:p w:rsidR="00D12488" w:rsidRDefault="00D12488">
      <w:r>
        <w:t> </w:t>
      </w:r>
    </w:p>
    <w:p w:rsidR="00D12488" w:rsidRDefault="00D12488" w:rsidP="00D12488">
      <w:pPr>
        <w:numPr>
          <w:ilvl w:val="0"/>
          <w:numId w:val="11"/>
        </w:numPr>
      </w:pPr>
      <w:r>
        <w:t>Gi melding til kommunelege</w:t>
      </w:r>
      <w:r>
        <w:fldChar w:fldCharType="begin"/>
      </w:r>
      <w:r>
        <w:instrText xml:space="preserve"> XE "kommunelege" </w:instrText>
      </w:r>
      <w:r>
        <w:fldChar w:fldCharType="end"/>
      </w:r>
      <w:r>
        <w:t xml:space="preserve">, evt </w:t>
      </w:r>
      <w:r w:rsidR="003A694D">
        <w:t>helsesykepleier</w:t>
      </w:r>
      <w:r>
        <w:t xml:space="preserve">tjenesten om flytting. </w:t>
      </w:r>
    </w:p>
    <w:p w:rsidR="00D12488" w:rsidRDefault="00D12488" w:rsidP="00D12488">
      <w:pPr>
        <w:numPr>
          <w:ilvl w:val="0"/>
          <w:numId w:val="11"/>
        </w:numPr>
      </w:pPr>
      <w:r>
        <w:t>Ta kontakt med tilflyttende kommune ved kommunelege</w:t>
      </w:r>
      <w:r>
        <w:fldChar w:fldCharType="begin"/>
      </w:r>
      <w:r>
        <w:instrText xml:space="preserve"> XE "kommunelege" </w:instrText>
      </w:r>
      <w:r>
        <w:fldChar w:fldCharType="end"/>
      </w:r>
      <w:r>
        <w:t xml:space="preserve">/smittevernlege, </w:t>
      </w:r>
      <w:r w:rsidR="003A694D">
        <w:t>helsesykepleier</w:t>
      </w:r>
      <w:r>
        <w:t xml:space="preserve"> eller fastlege for å videreformidle resultater av tuberkuloseundersøkelse. </w:t>
      </w:r>
    </w:p>
    <w:p w:rsidR="00D12488" w:rsidRDefault="00D12488">
      <w:pPr>
        <w:pStyle w:val="Topptekst"/>
        <w:tabs>
          <w:tab w:val="left" w:pos="708"/>
        </w:tabs>
      </w:pPr>
    </w:p>
    <w:p w:rsidR="00D12488" w:rsidRDefault="00D12488">
      <w:pPr>
        <w:pStyle w:val="Topptekst"/>
        <w:tabs>
          <w:tab w:val="left" w:pos="708"/>
        </w:tabs>
      </w:pPr>
    </w:p>
    <w:p w:rsidR="00D12488" w:rsidRDefault="0004297E">
      <w:pPr>
        <w:ind w:left="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Flyktningtjenesten ansvar</w:t>
      </w:r>
      <w:r w:rsidR="00D12488">
        <w:rPr>
          <w:b/>
          <w:sz w:val="28"/>
          <w:szCs w:val="28"/>
          <w:u w:val="single"/>
        </w:rPr>
        <w:t>:</w:t>
      </w:r>
    </w:p>
    <w:p w:rsidR="00D12488" w:rsidRDefault="00D12488">
      <w:pPr>
        <w:ind w:left="60"/>
        <w:rPr>
          <w:b/>
          <w:sz w:val="28"/>
          <w:szCs w:val="28"/>
          <w:u w:val="single"/>
        </w:rPr>
      </w:pPr>
    </w:p>
    <w:p w:rsidR="00D12488" w:rsidRDefault="00D12488" w:rsidP="00D12488">
      <w:pPr>
        <w:numPr>
          <w:ilvl w:val="0"/>
          <w:numId w:val="37"/>
        </w:numPr>
      </w:pPr>
      <w:r>
        <w:t xml:space="preserve">Gi beskjed til ledende </w:t>
      </w:r>
      <w:r w:rsidR="003A694D">
        <w:t>helsesykepleier</w:t>
      </w:r>
      <w:r>
        <w:t xml:space="preserve"> om personer skal flytte ut av kommunen</w:t>
      </w:r>
    </w:p>
    <w:p w:rsidR="00D12488" w:rsidRDefault="00D12488"/>
    <w:p w:rsidR="00D12488" w:rsidRDefault="00D12488"/>
    <w:p w:rsidR="00D12488" w:rsidRDefault="00D12488">
      <w:r>
        <w:t> </w:t>
      </w:r>
      <w:r w:rsidR="003A694D">
        <w:rPr>
          <w:b/>
          <w:sz w:val="28"/>
          <w:szCs w:val="28"/>
          <w:u w:val="single"/>
        </w:rPr>
        <w:t>Helsesykepleier</w:t>
      </w:r>
      <w:r>
        <w:rPr>
          <w:b/>
          <w:sz w:val="28"/>
          <w:szCs w:val="28"/>
          <w:u w:val="single"/>
        </w:rPr>
        <w:fldChar w:fldCharType="begin"/>
      </w:r>
      <w:r>
        <w:rPr>
          <w:b/>
          <w:sz w:val="28"/>
          <w:szCs w:val="28"/>
          <w:u w:val="single"/>
        </w:rPr>
        <w:instrText xml:space="preserve"> XE "Helsesøster" </w:instrText>
      </w:r>
      <w:r>
        <w:rPr>
          <w:b/>
          <w:sz w:val="28"/>
          <w:szCs w:val="28"/>
          <w:u w:val="single"/>
        </w:rPr>
        <w:fldChar w:fldCharType="end"/>
      </w:r>
      <w:r w:rsidR="0004297E">
        <w:rPr>
          <w:b/>
          <w:sz w:val="28"/>
          <w:szCs w:val="28"/>
          <w:u w:val="single"/>
        </w:rPr>
        <w:t>s ansvar</w:t>
      </w:r>
      <w:r>
        <w:rPr>
          <w:b/>
          <w:sz w:val="28"/>
          <w:szCs w:val="28"/>
          <w:u w:val="single"/>
        </w:rPr>
        <w:t>:</w:t>
      </w:r>
    </w:p>
    <w:p w:rsidR="00D12488" w:rsidRDefault="00D12488"/>
    <w:p w:rsidR="00D12488" w:rsidRDefault="00D12488" w:rsidP="00D12488">
      <w:pPr>
        <w:numPr>
          <w:ilvl w:val="0"/>
          <w:numId w:val="12"/>
        </w:numPr>
      </w:pPr>
      <w:r>
        <w:t xml:space="preserve">Gi skriftlig informasjon til mennesker i grupper som er blitt undersøkt eller som skal følges opp i forhold til tbc om at de må følge opp undersøkelse sjøl ved flytting, og at de må overbringe informasjon om sin tbc-status til kommunen de flytter til. </w:t>
      </w:r>
    </w:p>
    <w:p w:rsidR="00D12488" w:rsidRDefault="00D12488" w:rsidP="00D12488">
      <w:pPr>
        <w:numPr>
          <w:ilvl w:val="0"/>
          <w:numId w:val="12"/>
        </w:numPr>
      </w:pPr>
      <w:r>
        <w:t>Oversende helsestasjonsjournal med opplysninger om tuberkuloseundersøkelser</w:t>
      </w:r>
      <w:r w:rsidR="0004297E">
        <w:t>.</w:t>
      </w:r>
    </w:p>
    <w:p w:rsidR="00D12488" w:rsidRDefault="00D12488" w:rsidP="00701ADC">
      <w:pPr>
        <w:numPr>
          <w:ilvl w:val="0"/>
          <w:numId w:val="12"/>
        </w:numPr>
      </w:pPr>
      <w:r>
        <w:t>Gi beskjed til kommunelegen hvis man blir klar over at slik flytting skjer.  </w:t>
      </w:r>
    </w:p>
    <w:p w:rsidR="00D12488" w:rsidRDefault="00D12488"/>
    <w:p w:rsidR="00D12488" w:rsidRDefault="00D12488">
      <w:r>
        <w:t xml:space="preserve">  </w:t>
      </w:r>
    </w:p>
    <w:p w:rsidR="00D12488" w:rsidRDefault="00D12488">
      <w:pPr>
        <w:rPr>
          <w:b/>
          <w:sz w:val="28"/>
          <w:szCs w:val="28"/>
          <w:u w:val="single"/>
        </w:rPr>
      </w:pPr>
      <w:r>
        <w:t> </w:t>
      </w:r>
      <w:r>
        <w:rPr>
          <w:b/>
          <w:sz w:val="28"/>
          <w:szCs w:val="28"/>
          <w:u w:val="single"/>
        </w:rPr>
        <w:t>Fastlegen skal:</w:t>
      </w:r>
    </w:p>
    <w:p w:rsidR="00D12488" w:rsidRDefault="00D12488">
      <w:r>
        <w:t> </w:t>
      </w:r>
    </w:p>
    <w:p w:rsidR="00D12488" w:rsidRDefault="00D12488" w:rsidP="00D12488">
      <w:pPr>
        <w:numPr>
          <w:ilvl w:val="0"/>
          <w:numId w:val="26"/>
        </w:numPr>
      </w:pPr>
      <w:r>
        <w:t xml:space="preserve">Gi beskjed </w:t>
      </w:r>
      <w:r w:rsidR="0004297E">
        <w:t>til kommunelegen</w:t>
      </w:r>
      <w:r>
        <w:t xml:space="preserve"> hvis en pasient s</w:t>
      </w:r>
      <w:r w:rsidR="0004297E">
        <w:t>om flytter til annen kommune</w:t>
      </w:r>
      <w:r>
        <w:t xml:space="preserve"> har, eller har hatt plikt, til å gjennomgå tuberkuloseundersøkelse.</w:t>
      </w:r>
      <w:r>
        <w:br/>
      </w:r>
    </w:p>
    <w:p w:rsidR="00D12488" w:rsidRDefault="00D12488"/>
    <w:p w:rsidR="00D12488" w:rsidRDefault="00D12488"/>
    <w:p w:rsidR="00D12488" w:rsidRDefault="00D12488"/>
    <w:p w:rsidR="00D12488" w:rsidRDefault="00535359" w:rsidP="001D6B8C">
      <w:pPr>
        <w:pStyle w:val="Overskrift1"/>
        <w:numPr>
          <w:ilvl w:val="0"/>
          <w:numId w:val="3"/>
        </w:numPr>
        <w:ind w:left="360"/>
      </w:pPr>
      <w:bookmarkStart w:id="20" w:name="_Toc102124016"/>
      <w:bookmarkStart w:id="21" w:name="_Toc102130210"/>
      <w:r w:rsidRPr="00136F61">
        <w:t xml:space="preserve">Diagnostikk </w:t>
      </w:r>
      <w:r w:rsidR="00D12488" w:rsidRPr="00136F61">
        <w:t>i primærhelsetjenesten</w:t>
      </w:r>
      <w:bookmarkEnd w:id="20"/>
      <w:bookmarkEnd w:id="21"/>
    </w:p>
    <w:p w:rsidR="00D12488" w:rsidRDefault="00D12488"/>
    <w:p w:rsidR="00D12488" w:rsidRDefault="00D12488">
      <w:pPr>
        <w:rPr>
          <w:b/>
          <w:sz w:val="28"/>
          <w:szCs w:val="28"/>
          <w:u w:val="single"/>
        </w:rPr>
      </w:pPr>
      <w:r>
        <w:t> </w:t>
      </w:r>
      <w:r w:rsidR="0004297E">
        <w:rPr>
          <w:b/>
          <w:sz w:val="28"/>
          <w:szCs w:val="28"/>
          <w:u w:val="single"/>
        </w:rPr>
        <w:t>Personens ansvar</w:t>
      </w:r>
      <w:r>
        <w:rPr>
          <w:b/>
          <w:sz w:val="28"/>
          <w:szCs w:val="28"/>
          <w:u w:val="single"/>
        </w:rPr>
        <w:t>:</w:t>
      </w:r>
    </w:p>
    <w:p w:rsidR="00D12488" w:rsidRDefault="00D12488">
      <w:r>
        <w:t> </w:t>
      </w:r>
    </w:p>
    <w:p w:rsidR="00D12488" w:rsidRDefault="00D12488" w:rsidP="00D12488">
      <w:pPr>
        <w:numPr>
          <w:ilvl w:val="0"/>
          <w:numId w:val="14"/>
        </w:numPr>
      </w:pPr>
      <w:r>
        <w:t>Ta kontakt med fastlege, kommunelege</w:t>
      </w:r>
      <w:r>
        <w:fldChar w:fldCharType="begin"/>
      </w:r>
      <w:r>
        <w:instrText xml:space="preserve"> XE "kommunelege" </w:instrText>
      </w:r>
      <w:r>
        <w:fldChar w:fldCharType="end"/>
      </w:r>
      <w:r>
        <w:t xml:space="preserve"> eller </w:t>
      </w:r>
      <w:r w:rsidR="003A694D">
        <w:t>helsesykepleier</w:t>
      </w:r>
      <w:r>
        <w:t xml:space="preserve"> hvis han eller hun får symptomer som kan peke i retning av tuberkulosesykdom. Eller får kjennskap om slik smitte i sitt nærmiljø, evt på annen måte er blitt utsatt for en smittefarlig situasjon. </w:t>
      </w:r>
    </w:p>
    <w:p w:rsidR="00D12488" w:rsidRDefault="00D12488">
      <w:pPr>
        <w:pStyle w:val="Topptekst"/>
        <w:tabs>
          <w:tab w:val="left" w:pos="708"/>
        </w:tabs>
      </w:pPr>
      <w:r>
        <w:t> </w:t>
      </w:r>
    </w:p>
    <w:p w:rsidR="00D12488" w:rsidRDefault="00D12488">
      <w:r>
        <w:t>  </w:t>
      </w:r>
      <w:r w:rsidR="003A694D">
        <w:rPr>
          <w:b/>
          <w:sz w:val="28"/>
          <w:szCs w:val="28"/>
          <w:u w:val="single"/>
        </w:rPr>
        <w:t>Helsesykepleier</w:t>
      </w:r>
      <w:r>
        <w:rPr>
          <w:b/>
          <w:sz w:val="28"/>
          <w:szCs w:val="28"/>
          <w:u w:val="single"/>
        </w:rPr>
        <w:fldChar w:fldCharType="begin"/>
      </w:r>
      <w:r>
        <w:rPr>
          <w:b/>
          <w:sz w:val="28"/>
          <w:szCs w:val="28"/>
          <w:u w:val="single"/>
        </w:rPr>
        <w:instrText xml:space="preserve"> XE "Helsesøster" </w:instrText>
      </w:r>
      <w:r>
        <w:rPr>
          <w:b/>
          <w:sz w:val="28"/>
          <w:szCs w:val="28"/>
          <w:u w:val="single"/>
        </w:rPr>
        <w:fldChar w:fldCharType="end"/>
      </w:r>
      <w:r w:rsidR="0004297E">
        <w:rPr>
          <w:b/>
          <w:sz w:val="28"/>
          <w:szCs w:val="28"/>
          <w:u w:val="single"/>
        </w:rPr>
        <w:t>s ansvar</w:t>
      </w:r>
      <w:r>
        <w:rPr>
          <w:b/>
          <w:sz w:val="28"/>
          <w:szCs w:val="28"/>
          <w:u w:val="single"/>
        </w:rPr>
        <w:t>:</w:t>
      </w:r>
    </w:p>
    <w:p w:rsidR="00D12488" w:rsidRDefault="00D12488">
      <w:r>
        <w:t> </w:t>
      </w:r>
    </w:p>
    <w:p w:rsidR="00D12488" w:rsidRDefault="0004297E" w:rsidP="00D12488">
      <w:pPr>
        <w:numPr>
          <w:ilvl w:val="0"/>
          <w:numId w:val="15"/>
        </w:numPr>
      </w:pPr>
      <w:r>
        <w:t>Melde fra til kommune</w:t>
      </w:r>
      <w:r w:rsidR="008310DD">
        <w:t>over</w:t>
      </w:r>
      <w:r>
        <w:t>legen</w:t>
      </w:r>
      <w:r w:rsidR="00D12488">
        <w:t xml:space="preserve"> </w:t>
      </w:r>
      <w:r w:rsidR="008310DD">
        <w:t>ved</w:t>
      </w:r>
      <w:r w:rsidR="00D12488">
        <w:t xml:space="preserve"> mistanke om mulig smittet eller smittesituasjon. </w:t>
      </w:r>
    </w:p>
    <w:p w:rsidR="008310DD" w:rsidRDefault="00D12488" w:rsidP="009E0C5F">
      <w:pPr>
        <w:numPr>
          <w:ilvl w:val="0"/>
          <w:numId w:val="15"/>
        </w:numPr>
      </w:pPr>
      <w:r>
        <w:t>Gjennomføre tuberku</w:t>
      </w:r>
      <w:r w:rsidR="00535359">
        <w:t>losekontroll</w:t>
      </w:r>
      <w:r w:rsidR="008310DD">
        <w:t xml:space="preserve">. </w:t>
      </w:r>
    </w:p>
    <w:p w:rsidR="008310DD" w:rsidRDefault="00D12488" w:rsidP="00800709">
      <w:pPr>
        <w:numPr>
          <w:ilvl w:val="0"/>
          <w:numId w:val="15"/>
        </w:numPr>
      </w:pPr>
      <w:r>
        <w:t>Gjennomføre miljøundersøkelse i samarb</w:t>
      </w:r>
      <w:r w:rsidR="008310DD">
        <w:t>eid med kommuneoverlegen.</w:t>
      </w:r>
      <w:r>
        <w:t xml:space="preserve"> </w:t>
      </w:r>
      <w:hyperlink r:id="rId16" w:history="1">
        <w:r w:rsidR="00136F61" w:rsidRPr="00136F61">
          <w:rPr>
            <w:rStyle w:val="Hyperkobling"/>
          </w:rPr>
          <w:t>Flytskjema</w:t>
        </w:r>
      </w:hyperlink>
    </w:p>
    <w:p w:rsidR="008310DD" w:rsidRDefault="008310DD" w:rsidP="009E0C5F">
      <w:pPr>
        <w:numPr>
          <w:ilvl w:val="0"/>
          <w:numId w:val="15"/>
        </w:numPr>
      </w:pPr>
      <w:r>
        <w:t>Videresende melding om smittesporing.</w:t>
      </w:r>
    </w:p>
    <w:p w:rsidR="00D12488" w:rsidRDefault="00D12488" w:rsidP="008310DD">
      <w:pPr>
        <w:numPr>
          <w:ilvl w:val="0"/>
          <w:numId w:val="15"/>
        </w:numPr>
      </w:pPr>
      <w:r>
        <w:t>Oppbevare opplysninger om smittesituasjoner, smittede personer og oppfølgingen av disse. </w:t>
      </w:r>
      <w:r w:rsidR="008310DD">
        <w:t xml:space="preserve">(Jmfr. Journalforskriften). </w:t>
      </w:r>
    </w:p>
    <w:p w:rsidR="00D12488" w:rsidRDefault="00D12488"/>
    <w:p w:rsidR="00D12488" w:rsidRDefault="00D12488">
      <w:r>
        <w:t> </w:t>
      </w:r>
      <w:r w:rsidR="0004297E">
        <w:rPr>
          <w:b/>
          <w:sz w:val="28"/>
          <w:szCs w:val="28"/>
          <w:u w:val="single"/>
        </w:rPr>
        <w:t>Kommunelegens ansvar</w:t>
      </w:r>
      <w:r>
        <w:rPr>
          <w:b/>
          <w:sz w:val="28"/>
          <w:szCs w:val="28"/>
          <w:u w:val="single"/>
        </w:rPr>
        <w:t>:</w:t>
      </w:r>
    </w:p>
    <w:p w:rsidR="00D12488" w:rsidRDefault="00D12488">
      <w:r>
        <w:t> </w:t>
      </w:r>
    </w:p>
    <w:p w:rsidR="008310DD" w:rsidRDefault="008310DD" w:rsidP="009E0C5F">
      <w:pPr>
        <w:numPr>
          <w:ilvl w:val="0"/>
          <w:numId w:val="16"/>
        </w:numPr>
      </w:pPr>
      <w:r>
        <w:t xml:space="preserve">Påse at </w:t>
      </w:r>
      <w:r w:rsidR="00D12488">
        <w:t>personer</w:t>
      </w:r>
      <w:r>
        <w:t xml:space="preserve"> med</w:t>
      </w:r>
      <w:r w:rsidR="00D12488">
        <w:t xml:space="preserve"> mulig tuberkulosesmitte</w:t>
      </w:r>
      <w:r>
        <w:t xml:space="preserve"> utredes ihht. ruitne fra FHI. </w:t>
      </w:r>
      <w:hyperlink r:id="rId17" w:history="1">
        <w:r w:rsidR="00136F61" w:rsidRPr="00136F61">
          <w:rPr>
            <w:rStyle w:val="Hyperkobling"/>
          </w:rPr>
          <w:t>Tuberkuloseveileder</w:t>
        </w:r>
      </w:hyperlink>
      <w:r w:rsidR="00136F61">
        <w:t xml:space="preserve"> </w:t>
      </w:r>
    </w:p>
    <w:p w:rsidR="00D12488" w:rsidRDefault="00D12488" w:rsidP="009E0C5F">
      <w:pPr>
        <w:numPr>
          <w:ilvl w:val="0"/>
          <w:numId w:val="16"/>
        </w:numPr>
      </w:pPr>
      <w:r>
        <w:t xml:space="preserve">Sørge for at en mulig smittet følger opp tiltak for å hindre smitte og følger behandling. </w:t>
      </w:r>
    </w:p>
    <w:p w:rsidR="00325269" w:rsidRDefault="00D12488" w:rsidP="00D12488">
      <w:pPr>
        <w:numPr>
          <w:ilvl w:val="0"/>
          <w:numId w:val="16"/>
        </w:numPr>
      </w:pPr>
      <w:r>
        <w:t>Informere fastlegen om en person som følges opp i forhold til tuberkulose.</w:t>
      </w:r>
    </w:p>
    <w:p w:rsidR="00136F61" w:rsidRDefault="00325269" w:rsidP="00136F61">
      <w:pPr>
        <w:numPr>
          <w:ilvl w:val="0"/>
          <w:numId w:val="16"/>
        </w:numPr>
      </w:pPr>
      <w:r>
        <w:t>Tuberkul</w:t>
      </w:r>
      <w:r w:rsidR="00B1617D">
        <w:t>o</w:t>
      </w:r>
      <w:r>
        <w:t>se er meldepliktig til MSIS jmfr. § 1 i Forskrift om allmennfarlige smittsomme sykdommer</w:t>
      </w:r>
      <w:r w:rsidR="00136F61">
        <w:t xml:space="preserve">. </w:t>
      </w:r>
      <w:hyperlink r:id="rId18" w:history="1">
        <w:r w:rsidR="00136F61" w:rsidRPr="00136F61">
          <w:rPr>
            <w:rStyle w:val="Hyperkobling"/>
          </w:rPr>
          <w:t>Forskrift</w:t>
        </w:r>
      </w:hyperlink>
      <w:r w:rsidR="00136F61">
        <w:t xml:space="preserve"> </w:t>
      </w:r>
    </w:p>
    <w:p w:rsidR="00D12488" w:rsidRDefault="00D12488" w:rsidP="00325269">
      <w:pPr>
        <w:ind w:left="720"/>
      </w:pPr>
    </w:p>
    <w:p w:rsidR="00D12488" w:rsidRDefault="00D12488">
      <w:pPr>
        <w:ind w:left="360"/>
      </w:pPr>
    </w:p>
    <w:p w:rsidR="00D12488" w:rsidRDefault="008310D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Fastlegens ansvar</w:t>
      </w:r>
      <w:r w:rsidR="00D12488">
        <w:rPr>
          <w:b/>
          <w:sz w:val="28"/>
          <w:szCs w:val="28"/>
          <w:u w:val="single"/>
        </w:rPr>
        <w:t>:</w:t>
      </w:r>
    </w:p>
    <w:p w:rsidR="00D12488" w:rsidRDefault="00D12488">
      <w:r>
        <w:t> </w:t>
      </w:r>
    </w:p>
    <w:p w:rsidR="00D12488" w:rsidRDefault="008310DD" w:rsidP="00B1617D">
      <w:pPr>
        <w:pStyle w:val="Listeavsnitt"/>
        <w:numPr>
          <w:ilvl w:val="0"/>
          <w:numId w:val="17"/>
        </w:numPr>
      </w:pPr>
      <w:r>
        <w:t>M</w:t>
      </w:r>
      <w:r w:rsidR="00D12488">
        <w:t xml:space="preserve">elde fra til kommunelegen umiddelbart </w:t>
      </w:r>
      <w:r>
        <w:t>ved</w:t>
      </w:r>
      <w:r w:rsidR="00D12488">
        <w:t xml:space="preserve"> mistanke om tuberkulosesmitte hos pasient eller </w:t>
      </w:r>
      <w:r>
        <w:t xml:space="preserve">i </w:t>
      </w:r>
      <w:r w:rsidR="00D12488">
        <w:t xml:space="preserve">miljø. </w:t>
      </w:r>
    </w:p>
    <w:p w:rsidR="00325269" w:rsidRDefault="008310DD" w:rsidP="00B1617D">
      <w:pPr>
        <w:pStyle w:val="Listeavsnitt"/>
        <w:numPr>
          <w:ilvl w:val="0"/>
          <w:numId w:val="17"/>
        </w:numPr>
      </w:pPr>
      <w:r>
        <w:t>F</w:t>
      </w:r>
      <w:r w:rsidR="00D12488">
        <w:t>ølge opp et samarbeid med kommunelege</w:t>
      </w:r>
      <w:r w:rsidR="00D12488">
        <w:fldChar w:fldCharType="begin"/>
      </w:r>
      <w:r w:rsidR="00D12488">
        <w:instrText xml:space="preserve"> XE "kommunelege" </w:instrText>
      </w:r>
      <w:r w:rsidR="00D12488">
        <w:fldChar w:fldCharType="end"/>
      </w:r>
      <w:r w:rsidR="00D12488">
        <w:t xml:space="preserve">, </w:t>
      </w:r>
      <w:r w:rsidR="003A694D">
        <w:t>helsesykepleier</w:t>
      </w:r>
      <w:r w:rsidR="00D12488">
        <w:t>, tuberkulosekoordinator og spesialisthelsetjenesten omkring listepasienter.</w:t>
      </w:r>
    </w:p>
    <w:p w:rsidR="00325269" w:rsidRDefault="00325269" w:rsidP="009E0C5F">
      <w:pPr>
        <w:numPr>
          <w:ilvl w:val="0"/>
          <w:numId w:val="17"/>
        </w:numPr>
      </w:pPr>
      <w:r>
        <w:t>Tuberkulse er meldepliktig til MSIS jmfr. § 1 i Forskrift om allmennfarlige smittsomme sykdommer</w:t>
      </w:r>
      <w:r w:rsidR="00B1617D">
        <w:t xml:space="preserve">. </w:t>
      </w:r>
      <w:hyperlink r:id="rId19" w:history="1">
        <w:r w:rsidR="00B1617D" w:rsidRPr="00B1617D">
          <w:rPr>
            <w:rStyle w:val="Hyperkobling"/>
          </w:rPr>
          <w:t>Forskrift</w:t>
        </w:r>
      </w:hyperlink>
    </w:p>
    <w:p w:rsidR="00D12488" w:rsidRDefault="00D12488">
      <w:pPr>
        <w:ind w:left="360"/>
      </w:pPr>
    </w:p>
    <w:p w:rsidR="00D12488" w:rsidRDefault="00D12488" w:rsidP="00B02AB8"/>
    <w:p w:rsidR="00D12488" w:rsidRDefault="00D12488">
      <w:pPr>
        <w:ind w:left="360"/>
      </w:pPr>
    </w:p>
    <w:p w:rsidR="00D12488" w:rsidRDefault="00D12488"/>
    <w:p w:rsidR="00D12488" w:rsidRDefault="00B1617D" w:rsidP="00B1617D">
      <w:pPr>
        <w:pStyle w:val="Overskrift1"/>
      </w:pPr>
      <w:bookmarkStart w:id="22" w:name="_Toc102124017"/>
      <w:bookmarkStart w:id="23" w:name="_Toc102130211"/>
      <w:r>
        <w:t xml:space="preserve">6. </w:t>
      </w:r>
      <w:r w:rsidR="00D12488">
        <w:t>Smitteoppsporing</w:t>
      </w:r>
      <w:bookmarkEnd w:id="22"/>
      <w:bookmarkEnd w:id="23"/>
    </w:p>
    <w:p w:rsidR="00D12488" w:rsidRDefault="00D12488">
      <w:pPr>
        <w:ind w:left="360"/>
      </w:pPr>
    </w:p>
    <w:p w:rsidR="00D12488" w:rsidRDefault="00D12488">
      <w:pPr>
        <w:rPr>
          <w:b/>
          <w:sz w:val="28"/>
          <w:szCs w:val="28"/>
          <w:u w:val="single"/>
        </w:rPr>
      </w:pPr>
      <w:r>
        <w:t> </w:t>
      </w:r>
      <w:r w:rsidR="00325269">
        <w:rPr>
          <w:b/>
          <w:sz w:val="28"/>
          <w:szCs w:val="28"/>
          <w:u w:val="single"/>
        </w:rPr>
        <w:t>Personens ansvar</w:t>
      </w:r>
      <w:r>
        <w:rPr>
          <w:b/>
          <w:sz w:val="28"/>
          <w:szCs w:val="28"/>
          <w:u w:val="single"/>
        </w:rPr>
        <w:t>:</w:t>
      </w:r>
    </w:p>
    <w:p w:rsidR="00D12488" w:rsidRDefault="00D12488">
      <w:r>
        <w:t> </w:t>
      </w:r>
    </w:p>
    <w:p w:rsidR="00D12488" w:rsidRDefault="00D12488">
      <w:r>
        <w:t>En person som kan har vært utsatt for smitte, er smittet eller har fått tuberkulose plikter å gjennomgå tuberkuloseundersøkelse.</w:t>
      </w:r>
    </w:p>
    <w:p w:rsidR="00D12488" w:rsidRDefault="00D12488"/>
    <w:p w:rsidR="00D12488" w:rsidRDefault="0032526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Spesialisthelsetjenesten ansvar</w:t>
      </w:r>
      <w:r w:rsidR="00D12488">
        <w:rPr>
          <w:b/>
          <w:sz w:val="28"/>
          <w:szCs w:val="28"/>
          <w:u w:val="single"/>
        </w:rPr>
        <w:t>:</w:t>
      </w:r>
    </w:p>
    <w:p w:rsidR="00D12488" w:rsidRDefault="00D12488"/>
    <w:p w:rsidR="00D12488" w:rsidRDefault="00D12488" w:rsidP="00D12488">
      <w:pPr>
        <w:numPr>
          <w:ilvl w:val="0"/>
          <w:numId w:val="27"/>
        </w:numPr>
      </w:pPr>
      <w:r>
        <w:t>Initiere smitteoppsporing etter funn av person med aktiv tuberkulose.</w:t>
      </w:r>
    </w:p>
    <w:p w:rsidR="00D12488" w:rsidRDefault="00D12488" w:rsidP="00D12488">
      <w:pPr>
        <w:numPr>
          <w:ilvl w:val="0"/>
          <w:numId w:val="27"/>
        </w:numPr>
      </w:pPr>
      <w:r>
        <w:t>Tuberkulosekoordinator skal innkalle til behandlingsmøte</w:t>
      </w:r>
    </w:p>
    <w:p w:rsidR="00D12488" w:rsidRDefault="00D12488" w:rsidP="00D12488">
      <w:pPr>
        <w:numPr>
          <w:ilvl w:val="0"/>
          <w:numId w:val="27"/>
        </w:numPr>
      </w:pPr>
      <w:r>
        <w:t xml:space="preserve">Tuberkulosekoordinator har hovedansvar for koordineringen smitteoppsporing </w:t>
      </w:r>
    </w:p>
    <w:p w:rsidR="00D12488" w:rsidRDefault="00D12488">
      <w:pPr>
        <w:pStyle w:val="INNH3"/>
      </w:pPr>
    </w:p>
    <w:p w:rsidR="00D12488" w:rsidRDefault="00D12488">
      <w:r>
        <w:t> </w:t>
      </w:r>
      <w:r w:rsidR="003A694D">
        <w:rPr>
          <w:b/>
          <w:sz w:val="28"/>
          <w:szCs w:val="28"/>
          <w:u w:val="single"/>
        </w:rPr>
        <w:t>Helsesykepleier</w:t>
      </w:r>
      <w:r>
        <w:rPr>
          <w:b/>
          <w:sz w:val="28"/>
          <w:szCs w:val="28"/>
          <w:u w:val="single"/>
        </w:rPr>
        <w:fldChar w:fldCharType="begin"/>
      </w:r>
      <w:r>
        <w:rPr>
          <w:b/>
          <w:sz w:val="28"/>
          <w:szCs w:val="28"/>
          <w:u w:val="single"/>
        </w:rPr>
        <w:instrText xml:space="preserve"> XE "Helsesøster" </w:instrText>
      </w:r>
      <w:r>
        <w:rPr>
          <w:b/>
          <w:sz w:val="28"/>
          <w:szCs w:val="28"/>
          <w:u w:val="single"/>
        </w:rPr>
        <w:fldChar w:fldCharType="end"/>
      </w:r>
      <w:r w:rsidR="00325269">
        <w:rPr>
          <w:b/>
          <w:sz w:val="28"/>
          <w:szCs w:val="28"/>
          <w:u w:val="single"/>
        </w:rPr>
        <w:t>s ansvar</w:t>
      </w:r>
      <w:r>
        <w:rPr>
          <w:b/>
          <w:sz w:val="28"/>
          <w:szCs w:val="28"/>
          <w:u w:val="single"/>
        </w:rPr>
        <w:t>:</w:t>
      </w:r>
    </w:p>
    <w:p w:rsidR="00D12488" w:rsidRDefault="00D12488">
      <w:r>
        <w:t> </w:t>
      </w:r>
    </w:p>
    <w:p w:rsidR="00325269" w:rsidRDefault="00D12488" w:rsidP="009E0C5F">
      <w:pPr>
        <w:numPr>
          <w:ilvl w:val="0"/>
          <w:numId w:val="45"/>
        </w:numPr>
      </w:pPr>
      <w:r>
        <w:t xml:space="preserve">Ledende </w:t>
      </w:r>
      <w:r w:rsidR="003A694D">
        <w:t>helsesykepleier</w:t>
      </w:r>
      <w:r w:rsidR="00325269">
        <w:t xml:space="preserve"> delegerer ansvar for smittesporing til en/flere helsesykepleiere som skal;   </w:t>
      </w:r>
    </w:p>
    <w:p w:rsidR="00325269" w:rsidRDefault="00325269" w:rsidP="00325269">
      <w:pPr>
        <w:ind w:left="360"/>
      </w:pPr>
    </w:p>
    <w:p w:rsidR="00325269" w:rsidRDefault="00325269" w:rsidP="009E0C5F">
      <w:pPr>
        <w:numPr>
          <w:ilvl w:val="0"/>
          <w:numId w:val="28"/>
        </w:numPr>
      </w:pPr>
      <w:r>
        <w:t>O</w:t>
      </w:r>
      <w:r w:rsidR="00D12488">
        <w:t xml:space="preserve">ppretter </w:t>
      </w:r>
      <w:r>
        <w:t>journal</w:t>
      </w:r>
      <w:r w:rsidR="00D12488">
        <w:t xml:space="preserve"> </w:t>
      </w:r>
      <w:r>
        <w:t>på indekspasienten.</w:t>
      </w:r>
      <w:r w:rsidR="00D12488">
        <w:t xml:space="preserve"> </w:t>
      </w:r>
    </w:p>
    <w:p w:rsidR="00D12488" w:rsidRDefault="00D12488" w:rsidP="009E0C5F">
      <w:pPr>
        <w:numPr>
          <w:ilvl w:val="0"/>
          <w:numId w:val="28"/>
        </w:numPr>
      </w:pPr>
      <w:r>
        <w:t>Fylle ut skjemaene fra Folkehelseinstituttet ”Melding om smitteoppsporing omkring tuberkuløs/TB smittet person” og ”Rapport om resultat av smitteoppsporing”</w:t>
      </w:r>
      <w:r w:rsidR="00B02AB8">
        <w:t xml:space="preserve">, se </w:t>
      </w:r>
      <w:hyperlink r:id="rId20" w:history="1">
        <w:r w:rsidR="00B02AB8" w:rsidRPr="00B02AB8">
          <w:rPr>
            <w:rStyle w:val="Hyperkobling"/>
          </w:rPr>
          <w:t>FHI</w:t>
        </w:r>
      </w:hyperlink>
      <w:r w:rsidR="00B02AB8">
        <w:t>,</w:t>
      </w:r>
      <w:r>
        <w:t xml:space="preserve"> og sende disse inn etter anvisning på skjemae</w:t>
      </w:r>
      <w:r w:rsidR="00325269">
        <w:t>ne. Dette i samarbeid med kommuneover</w:t>
      </w:r>
      <w:r>
        <w:t>legen.</w:t>
      </w:r>
    </w:p>
    <w:p w:rsidR="00C95550" w:rsidRDefault="00C95550" w:rsidP="009E0C5F">
      <w:pPr>
        <w:numPr>
          <w:ilvl w:val="0"/>
          <w:numId w:val="28"/>
        </w:numPr>
      </w:pPr>
      <w:r>
        <w:t>P</w:t>
      </w:r>
      <w:r w:rsidR="00D12488">
        <w:t>raktisk gjennomføring av smitteoppsporing</w:t>
      </w:r>
      <w:r>
        <w:t xml:space="preserve">. </w:t>
      </w:r>
      <w:r w:rsidR="00D12488">
        <w:t xml:space="preserve"> </w:t>
      </w:r>
    </w:p>
    <w:p w:rsidR="00C95550" w:rsidRDefault="00C95550" w:rsidP="009E0C5F">
      <w:pPr>
        <w:numPr>
          <w:ilvl w:val="0"/>
          <w:numId w:val="28"/>
        </w:numPr>
      </w:pPr>
      <w:r>
        <w:t xml:space="preserve">Delta i behandlingsmøte ved behov. </w:t>
      </w:r>
    </w:p>
    <w:p w:rsidR="00D12488" w:rsidRDefault="00D12488" w:rsidP="009E0C5F">
      <w:pPr>
        <w:numPr>
          <w:ilvl w:val="0"/>
          <w:numId w:val="28"/>
        </w:numPr>
      </w:pPr>
      <w:r>
        <w:t xml:space="preserve">Loggføre fortløpende undersøkelser/funn/tiltak i skjema for smitteoppsporing og melde ifølge meldeforskriftene, sammen med evt på vegne av kommunelegene (Det siste må avtales fra sak til sak). </w:t>
      </w:r>
    </w:p>
    <w:p w:rsidR="00D12488" w:rsidRDefault="00C95550" w:rsidP="00C95550">
      <w:pPr>
        <w:numPr>
          <w:ilvl w:val="0"/>
          <w:numId w:val="28"/>
        </w:numPr>
      </w:pPr>
      <w:r>
        <w:t>Lage oppsummerende notat og sende avslutningsrapport til FHI.</w:t>
      </w:r>
      <w:r w:rsidR="00D12488">
        <w:t> </w:t>
      </w:r>
    </w:p>
    <w:p w:rsidR="00D12488" w:rsidRDefault="00D12488"/>
    <w:p w:rsidR="00D12488" w:rsidRDefault="00D12488">
      <w:r>
        <w:t> </w:t>
      </w:r>
      <w:r w:rsidR="00C95550">
        <w:rPr>
          <w:b/>
          <w:sz w:val="28"/>
          <w:szCs w:val="28"/>
          <w:u w:val="single"/>
        </w:rPr>
        <w:t>Kommunelegens ansvar</w:t>
      </w:r>
      <w:r>
        <w:rPr>
          <w:b/>
          <w:sz w:val="28"/>
          <w:szCs w:val="28"/>
          <w:u w:val="single"/>
        </w:rPr>
        <w:t>:</w:t>
      </w:r>
    </w:p>
    <w:p w:rsidR="00D12488" w:rsidRDefault="00D12488">
      <w:r>
        <w:t> </w:t>
      </w:r>
    </w:p>
    <w:p w:rsidR="00C95550" w:rsidRDefault="00C95550" w:rsidP="009E0C5F">
      <w:pPr>
        <w:numPr>
          <w:ilvl w:val="0"/>
          <w:numId w:val="18"/>
        </w:numPr>
      </w:pPr>
      <w:r>
        <w:t>Påse at det opprettes s</w:t>
      </w:r>
      <w:r w:rsidR="00D12488">
        <w:t xml:space="preserve">ak på indekspasient. </w:t>
      </w:r>
    </w:p>
    <w:p w:rsidR="00D12488" w:rsidRDefault="00D12488" w:rsidP="009E0C5F">
      <w:pPr>
        <w:numPr>
          <w:ilvl w:val="0"/>
          <w:numId w:val="18"/>
        </w:numPr>
      </w:pPr>
      <w:r>
        <w:t xml:space="preserve">Sammen med ansvarlig </w:t>
      </w:r>
      <w:r w:rsidR="003A694D">
        <w:t>helsesykepleier</w:t>
      </w:r>
      <w:r>
        <w:t xml:space="preserve"> definerer hvilke personer </w:t>
      </w:r>
      <w:r w:rsidR="00C95550">
        <w:t>som skal undersøkes.</w:t>
      </w:r>
    </w:p>
    <w:p w:rsidR="00D12488" w:rsidRDefault="00D12488" w:rsidP="00D12488">
      <w:pPr>
        <w:numPr>
          <w:ilvl w:val="0"/>
          <w:numId w:val="18"/>
        </w:numPr>
      </w:pPr>
      <w:r>
        <w:t xml:space="preserve">Vurdere en smittesituasjon og velge videre tiltak i kommunen. </w:t>
      </w:r>
    </w:p>
    <w:p w:rsidR="00D12488" w:rsidRDefault="00D12488" w:rsidP="00D12488">
      <w:pPr>
        <w:numPr>
          <w:ilvl w:val="0"/>
          <w:numId w:val="18"/>
        </w:numPr>
      </w:pPr>
      <w:r>
        <w:t xml:space="preserve">Samarbeide med alle instanser som kan bidra med informasjon, kompetanse, ressurser eller annet rundt en smittesituasjon. </w:t>
      </w:r>
    </w:p>
    <w:p w:rsidR="00D12488" w:rsidRDefault="00D12488" w:rsidP="00D12488">
      <w:pPr>
        <w:numPr>
          <w:ilvl w:val="0"/>
          <w:numId w:val="18"/>
        </w:numPr>
      </w:pPr>
      <w:r>
        <w:t xml:space="preserve">Følge opp smitteoppsporingen og sørge for å ha oversikt og innsikt i utviklingen </w:t>
      </w:r>
      <w:r>
        <w:rPr>
          <w:u w:val="single"/>
        </w:rPr>
        <w:t>fortløpende</w:t>
      </w:r>
      <w:r w:rsidR="00C95550">
        <w:t>. Kommuneoverlege</w:t>
      </w:r>
      <w:r>
        <w:t xml:space="preserve"> innkaller til møter etter behov for status, videre fremdrift, vaksineringer og eventuelle viderehenvisninger.</w:t>
      </w:r>
    </w:p>
    <w:p w:rsidR="00D12488" w:rsidRDefault="00D12488" w:rsidP="00D12488">
      <w:pPr>
        <w:numPr>
          <w:ilvl w:val="0"/>
          <w:numId w:val="18"/>
        </w:numPr>
      </w:pPr>
      <w:r>
        <w:t xml:space="preserve">Sørge for et rapporteringssystem som gir fullstendig oversikt hele tiden. Systemet skal bygge på skjemautfylling og muntlig tilbakemelding. Skjemaer skal sendes til rette instans til rette tid. </w:t>
      </w:r>
    </w:p>
    <w:p w:rsidR="00D12488" w:rsidRDefault="00D12488" w:rsidP="00D12488">
      <w:pPr>
        <w:numPr>
          <w:ilvl w:val="0"/>
          <w:numId w:val="18"/>
        </w:numPr>
      </w:pPr>
      <w:r>
        <w:t xml:space="preserve">Sørge for at melderutinene videre i systemet følger forskriften og veilederen. </w:t>
      </w:r>
    </w:p>
    <w:p w:rsidR="00D12488" w:rsidRDefault="00D12488"/>
    <w:p w:rsidR="00D12488" w:rsidRDefault="00D12488"/>
    <w:p w:rsidR="00D12488" w:rsidRDefault="00C9555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Fastlegens ansvar</w:t>
      </w:r>
      <w:r w:rsidR="00D12488">
        <w:rPr>
          <w:b/>
          <w:sz w:val="28"/>
          <w:szCs w:val="28"/>
          <w:u w:val="single"/>
        </w:rPr>
        <w:t>:</w:t>
      </w:r>
    </w:p>
    <w:p w:rsidR="00D12488" w:rsidRDefault="00D12488">
      <w:r>
        <w:t> </w:t>
      </w:r>
    </w:p>
    <w:p w:rsidR="00D12488" w:rsidRDefault="00C95550" w:rsidP="00D12488">
      <w:pPr>
        <w:numPr>
          <w:ilvl w:val="0"/>
          <w:numId w:val="19"/>
        </w:numPr>
      </w:pPr>
      <w:r>
        <w:t>B</w:t>
      </w:r>
      <w:r w:rsidR="00D12488">
        <w:t>idra til at en smitteutsatt listepasient skal følge opp smitteoppsporing som gjennomføres i regi av kommune</w:t>
      </w:r>
      <w:r>
        <w:t>over</w:t>
      </w:r>
      <w:r w:rsidR="00D12488">
        <w:t>lege</w:t>
      </w:r>
      <w:r w:rsidR="00D12488">
        <w:fldChar w:fldCharType="begin"/>
      </w:r>
      <w:r w:rsidR="00D12488">
        <w:instrText xml:space="preserve"> XE "kommunelege" </w:instrText>
      </w:r>
      <w:r w:rsidR="00D12488">
        <w:fldChar w:fldCharType="end"/>
      </w:r>
      <w:r w:rsidR="00D12488">
        <w:t xml:space="preserve"> eller </w:t>
      </w:r>
      <w:r w:rsidR="003A694D">
        <w:t>helsesykepleier</w:t>
      </w:r>
      <w:r w:rsidR="00D12488">
        <w:t xml:space="preserve">. </w:t>
      </w:r>
    </w:p>
    <w:p w:rsidR="00D12488" w:rsidRDefault="00C95550" w:rsidP="00D12488">
      <w:pPr>
        <w:numPr>
          <w:ilvl w:val="0"/>
          <w:numId w:val="19"/>
        </w:numPr>
      </w:pPr>
      <w:r>
        <w:t>S</w:t>
      </w:r>
      <w:r w:rsidR="00D12488">
        <w:t>amarbeide med kommuneoverlege</w:t>
      </w:r>
      <w:r w:rsidR="00D12488">
        <w:fldChar w:fldCharType="begin"/>
      </w:r>
      <w:r w:rsidR="00D12488">
        <w:instrText xml:space="preserve"> XE "kommunelege" </w:instrText>
      </w:r>
      <w:r w:rsidR="00D12488">
        <w:fldChar w:fldCharType="end"/>
      </w:r>
      <w:r w:rsidR="00D12488">
        <w:t xml:space="preserve">, </w:t>
      </w:r>
      <w:r w:rsidR="003A694D">
        <w:t>helsesykepleier</w:t>
      </w:r>
      <w:r w:rsidR="00D12488">
        <w:t xml:space="preserve">, tuberkulosekoordinator og spesialisthelsetjenesten. </w:t>
      </w:r>
    </w:p>
    <w:p w:rsidR="00D12488" w:rsidRDefault="00C95550" w:rsidP="00D12488">
      <w:pPr>
        <w:numPr>
          <w:ilvl w:val="0"/>
          <w:numId w:val="19"/>
        </w:numPr>
      </w:pPr>
      <w:r>
        <w:t>H</w:t>
      </w:r>
      <w:r w:rsidR="00D12488">
        <w:t xml:space="preserve">envise til spesialisthelsetjenesten på bakgrunn av mottatt informasjon om smitteoppsporingssituasjon (fra </w:t>
      </w:r>
      <w:r w:rsidR="003A694D">
        <w:t>helsesykepleier</w:t>
      </w:r>
      <w:r w:rsidR="00D12488">
        <w:t xml:space="preserve"> og kommuneoverlege) og klinisk vurdering av den enkelte. </w:t>
      </w:r>
    </w:p>
    <w:p w:rsidR="00D12488" w:rsidRDefault="00C95550" w:rsidP="00D12488">
      <w:pPr>
        <w:numPr>
          <w:ilvl w:val="0"/>
          <w:numId w:val="19"/>
        </w:numPr>
      </w:pPr>
      <w:r>
        <w:t>I</w:t>
      </w:r>
      <w:r w:rsidR="00D12488">
        <w:t>nformere kommuneoverlegen om tiltak og vurderinger knyttet til personer definert inn i smitteoppsporingsring</w:t>
      </w:r>
    </w:p>
    <w:p w:rsidR="00D12488" w:rsidRDefault="00D12488"/>
    <w:p w:rsidR="00314188" w:rsidRDefault="00314188"/>
    <w:p w:rsidR="00D12488" w:rsidRPr="00B1617D" w:rsidRDefault="00D12488" w:rsidP="00B1617D">
      <w:pPr>
        <w:pStyle w:val="Overskrift1"/>
        <w:numPr>
          <w:ilvl w:val="0"/>
          <w:numId w:val="28"/>
        </w:numPr>
      </w:pPr>
      <w:bookmarkStart w:id="24" w:name="_Toc102124018"/>
      <w:bookmarkStart w:id="25" w:name="_Toc102130212"/>
      <w:r w:rsidRPr="00B1617D">
        <w:t>Gjennomføring av tuberku</w:t>
      </w:r>
      <w:r w:rsidR="004519E1" w:rsidRPr="00B1617D">
        <w:t>losekontroll</w:t>
      </w:r>
      <w:r w:rsidRPr="00B1617D">
        <w:t xml:space="preserve"> og vaksinasjon til aktuelle personer</w:t>
      </w:r>
      <w:bookmarkEnd w:id="24"/>
      <w:bookmarkEnd w:id="25"/>
    </w:p>
    <w:p w:rsidR="00C95550" w:rsidRDefault="004519E1" w:rsidP="004519E1">
      <w:pPr>
        <w:spacing w:before="100" w:beforeAutospacing="1" w:after="100" w:afterAutospacing="1"/>
      </w:pPr>
      <w:r w:rsidRPr="004519E1">
        <w:t>BCG-vaksine inngår i det norske barnevaksinasjonsprogrammet for barn med økt risiko for å smittes av tuberkulose. Denne anbefalingen gjelder for barn med mor eller far fra land med høy forekomst av tuberkulose. De skal helst</w:t>
      </w:r>
      <w:r>
        <w:t xml:space="preserve"> vaksineres</w:t>
      </w:r>
      <w:r w:rsidRPr="004519E1">
        <w:t xml:space="preserve"> </w:t>
      </w:r>
      <w:r>
        <w:t>ved 6 ukers kontroll</w:t>
      </w:r>
      <w:r w:rsidR="00C95550">
        <w:t>.</w:t>
      </w:r>
      <w:r w:rsidR="00B1617D">
        <w:t xml:space="preserve"> </w:t>
      </w:r>
      <w:hyperlink r:id="rId21" w:history="1">
        <w:r w:rsidR="00B1617D" w:rsidRPr="00B1617D">
          <w:rPr>
            <w:rStyle w:val="Hyperkobling"/>
          </w:rPr>
          <w:t>Vaksine</w:t>
        </w:r>
      </w:hyperlink>
    </w:p>
    <w:p w:rsidR="004519E1" w:rsidRPr="004519E1" w:rsidRDefault="004519E1" w:rsidP="004519E1">
      <w:pPr>
        <w:spacing w:before="100" w:beforeAutospacing="1" w:after="100" w:afterAutospacing="1"/>
      </w:pPr>
      <w:r w:rsidRPr="004519E1">
        <w:t xml:space="preserve">I tillegg anbefales BCG-vaksine til personer med særlig risiko: </w:t>
      </w:r>
    </w:p>
    <w:p w:rsidR="00B1617D" w:rsidRDefault="00C95550" w:rsidP="000A770B">
      <w:pPr>
        <w:numPr>
          <w:ilvl w:val="0"/>
          <w:numId w:val="48"/>
        </w:numPr>
        <w:spacing w:before="100" w:beforeAutospacing="1" w:after="100" w:afterAutospacing="1"/>
      </w:pPr>
      <w:r>
        <w:t>P</w:t>
      </w:r>
      <w:r w:rsidR="004519E1" w:rsidRPr="004519E1">
        <w:t xml:space="preserve">ersoner som skal oppholde seg i land med høy forekomst av tuberkulose i mer enn tre måneder og ha tett kontakt med lokalbefolkningen </w:t>
      </w:r>
    </w:p>
    <w:p w:rsidR="004519E1" w:rsidRPr="004519E1" w:rsidRDefault="00C95550" w:rsidP="000A770B">
      <w:pPr>
        <w:numPr>
          <w:ilvl w:val="0"/>
          <w:numId w:val="48"/>
        </w:numPr>
        <w:spacing w:before="100" w:beforeAutospacing="1" w:after="100" w:afterAutospacing="1"/>
      </w:pPr>
      <w:r>
        <w:t>H</w:t>
      </w:r>
      <w:r w:rsidR="004519E1" w:rsidRPr="004519E1">
        <w:t>elsepersonell og helsefagstudenter</w:t>
      </w:r>
      <w:r w:rsidR="00A55703">
        <w:t>( på høyskolenivå )</w:t>
      </w:r>
      <w:r w:rsidR="004519E1" w:rsidRPr="004519E1">
        <w:t xml:space="preserve"> som skal ha direkte pasientkontakt eller arbeide i laboratorier som driver tuberkulosediagnostikk </w:t>
      </w:r>
      <w:r w:rsidR="004519E1">
        <w:t>det er utdanningsinstitusjonenes plikt å vurdere.</w:t>
      </w:r>
    </w:p>
    <w:p w:rsidR="004519E1" w:rsidRPr="004519E1" w:rsidRDefault="00C95550" w:rsidP="004519E1">
      <w:pPr>
        <w:numPr>
          <w:ilvl w:val="0"/>
          <w:numId w:val="48"/>
        </w:numPr>
        <w:spacing w:before="100" w:beforeAutospacing="1" w:after="100" w:afterAutospacing="1"/>
      </w:pPr>
      <w:r>
        <w:t>P</w:t>
      </w:r>
      <w:r w:rsidR="004519E1" w:rsidRPr="004519E1">
        <w:t>ersoner som skal arbeide med bistandsarbeid, i helsetjeneste, fengselsomsorg eller i andre utsatte miljøer i land med høy forekomst av tuberkulose</w:t>
      </w:r>
    </w:p>
    <w:p w:rsidR="00D12488" w:rsidRDefault="00D12488"/>
    <w:p w:rsidR="00D12488" w:rsidRDefault="00D12488"/>
    <w:p w:rsidR="00D12488" w:rsidRPr="00B1617D" w:rsidRDefault="00D12488" w:rsidP="00B1617D">
      <w:pPr>
        <w:pStyle w:val="Overskrift1"/>
        <w:numPr>
          <w:ilvl w:val="0"/>
          <w:numId w:val="28"/>
        </w:numPr>
      </w:pPr>
      <w:bookmarkStart w:id="26" w:name="_Toc102124019"/>
      <w:bookmarkStart w:id="27" w:name="_Toc102130213"/>
      <w:r w:rsidRPr="00B1617D">
        <w:t>Oppfølging av pasienter som behandles utenfor sykehus med tuberkulosemedikamenter, herunder ved direkte observert behandling (DOT)</w:t>
      </w:r>
      <w:bookmarkEnd w:id="26"/>
      <w:bookmarkEnd w:id="27"/>
    </w:p>
    <w:p w:rsidR="00D12488" w:rsidRDefault="00D12488" w:rsidP="00B1617D"/>
    <w:p w:rsidR="00314188" w:rsidRDefault="00D12488" w:rsidP="00F40D2D">
      <w:pPr>
        <w:numPr>
          <w:ilvl w:val="0"/>
          <w:numId w:val="34"/>
        </w:numPr>
      </w:pPr>
      <w:r>
        <w:t xml:space="preserve">Se Kap. 9 i </w:t>
      </w:r>
      <w:r w:rsidR="00B1617D">
        <w:t>Tuberkulose</w:t>
      </w:r>
      <w:r>
        <w:t>veilederen</w:t>
      </w:r>
      <w:r w:rsidR="00A55703">
        <w:t xml:space="preserve"> </w:t>
      </w:r>
      <w:hyperlink r:id="rId22" w:history="1">
        <w:r w:rsidR="00B1617D" w:rsidRPr="00B1617D">
          <w:rPr>
            <w:rStyle w:val="Hyperkobling"/>
          </w:rPr>
          <w:t>Tuberkuloseveileder</w:t>
        </w:r>
      </w:hyperlink>
    </w:p>
    <w:p w:rsidR="00D12488" w:rsidRDefault="00D12488" w:rsidP="00D12488">
      <w:pPr>
        <w:numPr>
          <w:ilvl w:val="0"/>
          <w:numId w:val="34"/>
        </w:numPr>
      </w:pPr>
      <w:r>
        <w:t>Forskriften fastslår at all tuberkulosebehandling skal skje under direkte observasjon av opptrent personale</w:t>
      </w:r>
    </w:p>
    <w:p w:rsidR="00D12488" w:rsidRDefault="00D12488"/>
    <w:p w:rsidR="00D12488" w:rsidRDefault="00D12488">
      <w:pPr>
        <w:rPr>
          <w:b/>
          <w:sz w:val="28"/>
          <w:szCs w:val="28"/>
          <w:u w:val="single"/>
        </w:rPr>
      </w:pPr>
      <w:r>
        <w:t> </w:t>
      </w:r>
      <w:r w:rsidR="00314188">
        <w:rPr>
          <w:b/>
          <w:sz w:val="28"/>
          <w:szCs w:val="28"/>
          <w:u w:val="single"/>
        </w:rPr>
        <w:t>Personen ansvar</w:t>
      </w:r>
      <w:r>
        <w:rPr>
          <w:b/>
          <w:sz w:val="28"/>
          <w:szCs w:val="28"/>
          <w:u w:val="single"/>
        </w:rPr>
        <w:t>:</w:t>
      </w:r>
    </w:p>
    <w:p w:rsidR="00D12488" w:rsidRDefault="00D12488"/>
    <w:p w:rsidR="00D12488" w:rsidRDefault="00314188" w:rsidP="00D12488">
      <w:pPr>
        <w:numPr>
          <w:ilvl w:val="0"/>
          <w:numId w:val="41"/>
        </w:numPr>
      </w:pPr>
      <w:r>
        <w:t>F</w:t>
      </w:r>
      <w:r w:rsidR="00D12488">
        <w:t>ølge behandlingsplanen</w:t>
      </w:r>
    </w:p>
    <w:p w:rsidR="00D12488" w:rsidRDefault="00314188" w:rsidP="00D12488">
      <w:pPr>
        <w:numPr>
          <w:ilvl w:val="0"/>
          <w:numId w:val="41"/>
        </w:numPr>
      </w:pPr>
      <w:r>
        <w:t>F</w:t>
      </w:r>
      <w:r w:rsidR="00D12488">
        <w:t>ølge forskriftens bestemmelser og helsetjenestens råd og vurderinger</w:t>
      </w:r>
    </w:p>
    <w:p w:rsidR="00D12488" w:rsidRDefault="00D12488"/>
    <w:p w:rsidR="00D12488" w:rsidRDefault="0031418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Spesialisthelsetjenestens ansvar</w:t>
      </w:r>
      <w:r w:rsidR="00D12488">
        <w:rPr>
          <w:b/>
          <w:sz w:val="28"/>
          <w:szCs w:val="28"/>
          <w:u w:val="single"/>
        </w:rPr>
        <w:t>:</w:t>
      </w:r>
    </w:p>
    <w:p w:rsidR="00D12488" w:rsidRDefault="00D12488">
      <w:pPr>
        <w:rPr>
          <w:b/>
          <w:sz w:val="28"/>
          <w:szCs w:val="28"/>
          <w:u w:val="single"/>
        </w:rPr>
      </w:pPr>
    </w:p>
    <w:p w:rsidR="00D12488" w:rsidRDefault="00314188" w:rsidP="00D12488">
      <w:pPr>
        <w:numPr>
          <w:ilvl w:val="0"/>
          <w:numId w:val="38"/>
        </w:numPr>
      </w:pPr>
      <w:r>
        <w:t>S</w:t>
      </w:r>
      <w:r w:rsidR="00D12488">
        <w:t>tarte opp behandlingen, vurderer og gir informasjon om smittsomhet</w:t>
      </w:r>
    </w:p>
    <w:p w:rsidR="00D12488" w:rsidRDefault="00314188" w:rsidP="00D12488">
      <w:pPr>
        <w:numPr>
          <w:ilvl w:val="0"/>
          <w:numId w:val="38"/>
        </w:numPr>
      </w:pPr>
      <w:r>
        <w:t>R</w:t>
      </w:r>
      <w:r w:rsidR="00D12488">
        <w:t xml:space="preserve">ekvirere medikamenter som sendes til aktuelt apotek </w:t>
      </w:r>
    </w:p>
    <w:p w:rsidR="00D12488" w:rsidRDefault="00314188" w:rsidP="00D12488">
      <w:pPr>
        <w:numPr>
          <w:ilvl w:val="0"/>
          <w:numId w:val="38"/>
        </w:numPr>
      </w:pPr>
      <w:r>
        <w:t>I</w:t>
      </w:r>
      <w:r w:rsidR="00D12488">
        <w:t>nnkalle til behandlingsmøte og sørge for fastsetting av behandlingsplan (tuberkulosekoordinator)</w:t>
      </w:r>
    </w:p>
    <w:p w:rsidR="00D12488" w:rsidRDefault="00314188" w:rsidP="00D12488">
      <w:pPr>
        <w:numPr>
          <w:ilvl w:val="0"/>
          <w:numId w:val="38"/>
        </w:numPr>
      </w:pPr>
      <w:r>
        <w:t>I</w:t>
      </w:r>
      <w:r w:rsidR="00D12488">
        <w:t>nnkalle til kontroller ifm. behandlingen</w:t>
      </w:r>
    </w:p>
    <w:p w:rsidR="00D12488" w:rsidRDefault="00D12488"/>
    <w:p w:rsidR="00D12488" w:rsidRDefault="00D12488">
      <w:r>
        <w:t> </w:t>
      </w:r>
      <w:r w:rsidR="00314188">
        <w:rPr>
          <w:b/>
          <w:sz w:val="28"/>
          <w:szCs w:val="28"/>
          <w:u w:val="single"/>
        </w:rPr>
        <w:t>Kommunelegens ansvar:</w:t>
      </w:r>
    </w:p>
    <w:p w:rsidR="00D12488" w:rsidRDefault="00D12488">
      <w:pPr>
        <w:ind w:left="360"/>
      </w:pPr>
    </w:p>
    <w:p w:rsidR="00D12488" w:rsidRDefault="00314188" w:rsidP="00D12488">
      <w:pPr>
        <w:numPr>
          <w:ilvl w:val="0"/>
          <w:numId w:val="39"/>
        </w:numPr>
      </w:pPr>
      <w:r>
        <w:t>V</w:t>
      </w:r>
      <w:r w:rsidR="00D12488">
        <w:t>ære kontaktperson for sykehuset og skrive under behandlingsplan. Han / hun skal delta i behandlingsplan møte.</w:t>
      </w:r>
    </w:p>
    <w:p w:rsidR="00D12488" w:rsidRDefault="00314188" w:rsidP="00D12488">
      <w:pPr>
        <w:numPr>
          <w:ilvl w:val="0"/>
          <w:numId w:val="39"/>
        </w:numPr>
      </w:pPr>
      <w:r>
        <w:t>V</w:t>
      </w:r>
      <w:r w:rsidR="00D12488">
        <w:t>ære koordinator i kommunehelsetjenesten og sørge for å utpeke ansvarlig person/virksomhet for DOT-behandlingen</w:t>
      </w:r>
    </w:p>
    <w:p w:rsidR="00D12488" w:rsidRDefault="00314188" w:rsidP="00D12488">
      <w:pPr>
        <w:numPr>
          <w:ilvl w:val="0"/>
          <w:numId w:val="39"/>
        </w:numPr>
      </w:pPr>
      <w:r>
        <w:t>O</w:t>
      </w:r>
      <w:r w:rsidR="00D12488">
        <w:t>pprette sak i og føre fortløpende log</w:t>
      </w:r>
      <w:r>
        <w:t>g</w:t>
      </w:r>
      <w:r w:rsidR="00D12488">
        <w:t xml:space="preserve"> i hver enkeltsak</w:t>
      </w:r>
    </w:p>
    <w:p w:rsidR="00D12488" w:rsidRDefault="00314188" w:rsidP="00D12488">
      <w:pPr>
        <w:numPr>
          <w:ilvl w:val="0"/>
          <w:numId w:val="39"/>
        </w:numPr>
      </w:pPr>
      <w:r>
        <w:t>V</w:t>
      </w:r>
      <w:r w:rsidR="00D12488">
        <w:t>urdere og ta avgjørelser ifm. spørsmål om dispensasjoner fra DOT-behandlingen</w:t>
      </w:r>
      <w:r>
        <w:t>.</w:t>
      </w:r>
      <w:r w:rsidR="00D12488">
        <w:t xml:space="preserve"> Dette skal skje i samråd med spesialisthelsetjenesten.</w:t>
      </w:r>
    </w:p>
    <w:p w:rsidR="00D12488" w:rsidRDefault="00D12488"/>
    <w:p w:rsidR="00B1617D" w:rsidRDefault="00B1617D">
      <w:pPr>
        <w:rPr>
          <w:b/>
          <w:sz w:val="28"/>
          <w:szCs w:val="28"/>
          <w:u w:val="single"/>
        </w:rPr>
      </w:pPr>
    </w:p>
    <w:p w:rsidR="00D12488" w:rsidRDefault="00D1248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Hjemmesykepleien/sykehjemmet skal:</w:t>
      </w:r>
    </w:p>
    <w:p w:rsidR="00D12488" w:rsidRDefault="00D12488">
      <w:pPr>
        <w:rPr>
          <w:b/>
          <w:sz w:val="28"/>
          <w:szCs w:val="28"/>
          <w:u w:val="single"/>
        </w:rPr>
      </w:pPr>
    </w:p>
    <w:p w:rsidR="00D12488" w:rsidRDefault="00314188" w:rsidP="00D12488">
      <w:pPr>
        <w:numPr>
          <w:ilvl w:val="0"/>
          <w:numId w:val="40"/>
        </w:numPr>
      </w:pPr>
      <w:r>
        <w:t>V</w:t>
      </w:r>
      <w:r w:rsidR="00D12488">
        <w:t>ære ansvarlig for gjennomføring av DOT-behandlingen</w:t>
      </w:r>
    </w:p>
    <w:p w:rsidR="00D12488" w:rsidRDefault="00314188" w:rsidP="00D12488">
      <w:pPr>
        <w:numPr>
          <w:ilvl w:val="0"/>
          <w:numId w:val="40"/>
        </w:numPr>
      </w:pPr>
      <w:r>
        <w:t>H</w:t>
      </w:r>
      <w:r w:rsidR="00D12488">
        <w:t>ente og oppbevare medisinene</w:t>
      </w:r>
    </w:p>
    <w:p w:rsidR="00D12488" w:rsidRDefault="00314188" w:rsidP="00D12488">
      <w:pPr>
        <w:numPr>
          <w:ilvl w:val="0"/>
          <w:numId w:val="40"/>
        </w:numPr>
      </w:pPr>
      <w:r>
        <w:t>F</w:t>
      </w:r>
      <w:r w:rsidR="00D12488">
        <w:t>ølge behandlingsavtalen, føre skjema og sende inn/holde ansvarlig behandlende lege /tuberkulosekoordinator ved sykehuset orientert om forhold av betydning (bivirkninger, oppfølgingsproblemer, andre forhold)</w:t>
      </w:r>
    </w:p>
    <w:p w:rsidR="00D12488" w:rsidRDefault="00D12488" w:rsidP="00D12488">
      <w:pPr>
        <w:numPr>
          <w:ilvl w:val="0"/>
          <w:numId w:val="40"/>
        </w:numPr>
      </w:pPr>
      <w:r>
        <w:t>Delta på behandlingsplanmøte.</w:t>
      </w:r>
    </w:p>
    <w:p w:rsidR="00D12488" w:rsidRDefault="00D12488">
      <w:pPr>
        <w:ind w:left="360"/>
      </w:pPr>
    </w:p>
    <w:p w:rsidR="00D12488" w:rsidRDefault="00D12488">
      <w:pPr>
        <w:ind w:left="360"/>
      </w:pPr>
    </w:p>
    <w:p w:rsidR="00D12488" w:rsidRDefault="00D12488">
      <w:pPr>
        <w:ind w:left="360"/>
      </w:pPr>
    </w:p>
    <w:p w:rsidR="00D12488" w:rsidRPr="00B1617D" w:rsidRDefault="00D12488" w:rsidP="00B1617D">
      <w:pPr>
        <w:pStyle w:val="Overskrift1"/>
        <w:numPr>
          <w:ilvl w:val="0"/>
          <w:numId w:val="28"/>
        </w:numPr>
      </w:pPr>
      <w:bookmarkStart w:id="28" w:name="_Toc102124020"/>
      <w:bookmarkStart w:id="29" w:name="_Toc102130214"/>
      <w:r w:rsidRPr="00B1617D">
        <w:t>Opplæring av personell</w:t>
      </w:r>
      <w:bookmarkEnd w:id="28"/>
      <w:bookmarkEnd w:id="29"/>
    </w:p>
    <w:p w:rsidR="00D12488" w:rsidRDefault="00D12488">
      <w:pPr>
        <w:ind w:left="360"/>
      </w:pPr>
    </w:p>
    <w:p w:rsidR="00D12488" w:rsidRDefault="00D12488">
      <w:r>
        <w:t xml:space="preserve">Opplæring om tuberkulose må ta utgangspunkt i </w:t>
      </w:r>
    </w:p>
    <w:p w:rsidR="00D12488" w:rsidRDefault="00D12488" w:rsidP="00D12488">
      <w:pPr>
        <w:numPr>
          <w:ilvl w:val="0"/>
          <w:numId w:val="34"/>
        </w:numPr>
      </w:pPr>
      <w:r>
        <w:t xml:space="preserve">tuberkulosekontrollprogrammets angivelse av oppgaver til ulike virksomheter og den enkelte ansatte </w:t>
      </w:r>
    </w:p>
    <w:p w:rsidR="00D12488" w:rsidRDefault="00D12488" w:rsidP="00D12488">
      <w:pPr>
        <w:numPr>
          <w:ilvl w:val="0"/>
          <w:numId w:val="34"/>
        </w:numPr>
      </w:pPr>
      <w:r>
        <w:t>den enkeltes kunnskap og behov for kunnskap</w:t>
      </w:r>
    </w:p>
    <w:p w:rsidR="00D12488" w:rsidRDefault="00D12488" w:rsidP="00D12488">
      <w:pPr>
        <w:numPr>
          <w:ilvl w:val="0"/>
          <w:numId w:val="34"/>
        </w:numPr>
      </w:pPr>
      <w:r>
        <w:t>behovet for kunnskap ut</w:t>
      </w:r>
      <w:r w:rsidR="00B02AB8">
        <w:t xml:space="preserve"> </w:t>
      </w:r>
      <w:r>
        <w:t>i</w:t>
      </w:r>
      <w:r w:rsidR="00B02AB8">
        <w:t xml:space="preserve"> </w:t>
      </w:r>
      <w:r>
        <w:t>fra dagens og forventet epidemiologisk situasjon</w:t>
      </w:r>
    </w:p>
    <w:p w:rsidR="00D12488" w:rsidRDefault="00D12488"/>
    <w:p w:rsidR="00B1617D" w:rsidRDefault="00B1617D" w:rsidP="00B1617D"/>
    <w:p w:rsidR="00C64B12" w:rsidRPr="00B1617D" w:rsidRDefault="00B1617D" w:rsidP="00B1617D">
      <w:pPr>
        <w:pStyle w:val="Overskrift1"/>
      </w:pPr>
      <w:bookmarkStart w:id="30" w:name="_Toc102130215"/>
      <w:r>
        <w:t>Vedlegg – Skjema for helseattest</w:t>
      </w:r>
      <w:bookmarkEnd w:id="30"/>
      <w:r>
        <w:t xml:space="preserve"> </w:t>
      </w:r>
      <w:r>
        <w:br w:type="page"/>
      </w:r>
    </w:p>
    <w:p w:rsidR="00C64B12" w:rsidRDefault="00C64B12" w:rsidP="00C64B12">
      <w:pPr>
        <w:ind w:left="568"/>
        <w:rPr>
          <w:sz w:val="22"/>
        </w:rPr>
      </w:pPr>
    </w:p>
    <w:p w:rsidR="00C64B12" w:rsidRDefault="00C64B12" w:rsidP="00C64B12">
      <w:pPr>
        <w:ind w:left="568"/>
        <w:rPr>
          <w:sz w:val="22"/>
        </w:rPr>
      </w:pPr>
    </w:p>
    <w:p w:rsidR="00C64B12" w:rsidRDefault="00C64B12" w:rsidP="00C64B12">
      <w:pPr>
        <w:pStyle w:val="Brdtekst"/>
        <w:ind w:firstLine="709"/>
      </w:pPr>
      <w:r>
        <w:rPr>
          <w:noProof/>
        </w:rPr>
        <w:drawing>
          <wp:inline distT="0" distB="0" distL="0" distR="0">
            <wp:extent cx="533400" cy="66675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hyperlink r:id="rId23" w:history="1"/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</w:rPr>
        <w:tab/>
      </w:r>
      <w:r>
        <w:rPr>
          <w:sz w:val="20"/>
        </w:rPr>
        <w:fldChar w:fldCharType="begin"/>
      </w:r>
      <w:r>
        <w:rPr>
          <w:sz w:val="20"/>
        </w:rPr>
        <w:instrText xml:space="preserve"> INCLUDEPICTURE  "http://home.online.no/~buberget/images_1/vaaler_I_solor.gif" \* MERGEFORMATINET </w:instrText>
      </w:r>
      <w:r>
        <w:rPr>
          <w:sz w:val="20"/>
        </w:rPr>
        <w:fldChar w:fldCharType="separate"/>
      </w:r>
      <w:r w:rsidR="00AA6345">
        <w:rPr>
          <w:sz w:val="20"/>
        </w:rPr>
        <w:fldChar w:fldCharType="begin"/>
      </w:r>
      <w:r w:rsidR="00AA6345">
        <w:rPr>
          <w:sz w:val="20"/>
        </w:rPr>
        <w:instrText xml:space="preserve"> INCLUDEPICTURE  "http://home.online.no/~buberget/images_1/vaaler_I_solor.gif" \* MERGEFORMATINET </w:instrText>
      </w:r>
      <w:r w:rsidR="00AA6345">
        <w:rPr>
          <w:sz w:val="20"/>
        </w:rPr>
        <w:fldChar w:fldCharType="separate"/>
      </w:r>
      <w:r w:rsidR="004D021C">
        <w:rPr>
          <w:sz w:val="20"/>
        </w:rPr>
        <w:fldChar w:fldCharType="begin"/>
      </w:r>
      <w:r w:rsidR="004D021C">
        <w:rPr>
          <w:sz w:val="20"/>
        </w:rPr>
        <w:instrText xml:space="preserve"> INCLUDEPICTURE  "http://home.online.no/~buberget/images_1/vaaler_I_solor.gif" \* MERGEFORMATINET </w:instrText>
      </w:r>
      <w:r w:rsidR="004D021C">
        <w:rPr>
          <w:sz w:val="20"/>
        </w:rPr>
        <w:fldChar w:fldCharType="separate"/>
      </w:r>
      <w:r w:rsidR="00F2092A">
        <w:rPr>
          <w:sz w:val="20"/>
        </w:rPr>
        <w:fldChar w:fldCharType="begin"/>
      </w:r>
      <w:r w:rsidR="00F2092A">
        <w:rPr>
          <w:sz w:val="20"/>
        </w:rPr>
        <w:instrText xml:space="preserve"> INCLUDEPICTURE  "http://home.online.no/~buberget/images_1/vaaler_I_solor.gif" \* MERGEFORMATINET </w:instrText>
      </w:r>
      <w:r w:rsidR="00F2092A">
        <w:rPr>
          <w:sz w:val="20"/>
        </w:rPr>
        <w:fldChar w:fldCharType="separate"/>
      </w:r>
      <w:r w:rsidR="001A5E2F">
        <w:rPr>
          <w:sz w:val="20"/>
        </w:rPr>
        <w:fldChar w:fldCharType="begin"/>
      </w:r>
      <w:r w:rsidR="001A5E2F">
        <w:rPr>
          <w:sz w:val="20"/>
        </w:rPr>
        <w:instrText xml:space="preserve"> </w:instrText>
      </w:r>
      <w:r w:rsidR="001A5E2F">
        <w:rPr>
          <w:sz w:val="20"/>
        </w:rPr>
        <w:instrText>INCLUDEPICTURE  "http://home.online.no/~buberget/images_1/vaaler_I_solor.gif" \* MERGEFORMATINET</w:instrText>
      </w:r>
      <w:r w:rsidR="001A5E2F">
        <w:rPr>
          <w:sz w:val="20"/>
        </w:rPr>
        <w:instrText xml:space="preserve"> </w:instrText>
      </w:r>
      <w:r w:rsidR="001A5E2F">
        <w:rPr>
          <w:sz w:val="20"/>
        </w:rPr>
        <w:fldChar w:fldCharType="separate"/>
      </w:r>
      <w:r w:rsidR="001A5E2F"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.75pt">
            <v:imagedata r:id="rId24" r:href="rId25"/>
          </v:shape>
        </w:pict>
      </w:r>
      <w:r w:rsidR="001A5E2F">
        <w:rPr>
          <w:sz w:val="20"/>
        </w:rPr>
        <w:fldChar w:fldCharType="end"/>
      </w:r>
      <w:r w:rsidR="00F2092A">
        <w:rPr>
          <w:sz w:val="20"/>
        </w:rPr>
        <w:fldChar w:fldCharType="end"/>
      </w:r>
      <w:r w:rsidR="004D021C">
        <w:rPr>
          <w:sz w:val="20"/>
        </w:rPr>
        <w:fldChar w:fldCharType="end"/>
      </w:r>
      <w:r w:rsidR="00AA6345">
        <w:rPr>
          <w:sz w:val="20"/>
        </w:rPr>
        <w:fldChar w:fldCharType="end"/>
      </w:r>
      <w:r>
        <w:rPr>
          <w:sz w:val="20"/>
        </w:rPr>
        <w:fldChar w:fldCharType="end"/>
      </w:r>
    </w:p>
    <w:p w:rsidR="00C64B12" w:rsidRPr="00B0168A" w:rsidRDefault="00C64B12" w:rsidP="00C64B12">
      <w:pPr>
        <w:pStyle w:val="Brdtekst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ab/>
        <w:t xml:space="preserve">Åsnes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Våler</w:t>
      </w:r>
    </w:p>
    <w:p w:rsidR="00C64B12" w:rsidRDefault="00C64B12" w:rsidP="00C64B12">
      <w:pPr>
        <w:rPr>
          <w:sz w:val="22"/>
        </w:rPr>
      </w:pPr>
    </w:p>
    <w:p w:rsidR="00C64B12" w:rsidRDefault="00C64B12" w:rsidP="00C64B12">
      <w:pPr>
        <w:ind w:left="3545"/>
        <w:rPr>
          <w:b/>
        </w:rPr>
      </w:pPr>
      <w:r>
        <w:rPr>
          <w:b/>
        </w:rPr>
        <w:t xml:space="preserve"> </w:t>
      </w:r>
      <w:r w:rsidRPr="009E5682">
        <w:rPr>
          <w:b/>
        </w:rPr>
        <w:t>HELSEATTEST</w:t>
      </w:r>
    </w:p>
    <w:p w:rsidR="00C64B12" w:rsidRDefault="00C64B12" w:rsidP="00C64B12">
      <w:pPr>
        <w:rPr>
          <w:sz w:val="18"/>
          <w:szCs w:val="18"/>
        </w:rPr>
      </w:pPr>
      <w:r w:rsidRPr="009E5682">
        <w:rPr>
          <w:b/>
          <w:sz w:val="18"/>
          <w:szCs w:val="18"/>
          <w:u w:val="single"/>
        </w:rPr>
        <w:t>Forhåndsundersøkelse av personell</w:t>
      </w:r>
      <w:r>
        <w:rPr>
          <w:b/>
          <w:sz w:val="18"/>
          <w:szCs w:val="18"/>
          <w:u w:val="single"/>
        </w:rPr>
        <w:t>:</w:t>
      </w:r>
      <w:r>
        <w:rPr>
          <w:sz w:val="18"/>
          <w:szCs w:val="18"/>
        </w:rPr>
        <w:t xml:space="preserve">  </w:t>
      </w:r>
      <w:r w:rsidRPr="003A02F2">
        <w:rPr>
          <w:sz w:val="18"/>
          <w:szCs w:val="18"/>
        </w:rPr>
        <w:t xml:space="preserve">Skjemaet skal være arbeidsgiver i hende før oppstart av arbeidet.  Dette gjelder i stillinger med direkte kontakt med pasienter, pleietrengende og barn, både ved nyansettelse, gjeninntreden, vikariat, hospitering og opplæring. </w:t>
      </w:r>
      <w:r w:rsidRPr="00233A54">
        <w:rPr>
          <w:sz w:val="18"/>
          <w:szCs w:val="18"/>
        </w:rPr>
        <w:t>Personer som i løpet av de siste tre årene har oppholdt seg mer enn tre måneder i land med høy forekomst av tuberkulose</w:t>
      </w:r>
      <w:r>
        <w:rPr>
          <w:sz w:val="18"/>
          <w:szCs w:val="18"/>
        </w:rPr>
        <w:t xml:space="preserve"> har plikt til å gjennomføre tuberkulosekontrol (rtg.thorax og IGRA) l. </w:t>
      </w:r>
      <w:r w:rsidRPr="00233A54">
        <w:rPr>
          <w:sz w:val="18"/>
          <w:szCs w:val="18"/>
        </w:rPr>
        <w:t>Plikten er hjemlet i tuberkuloseforskriftens § 3.1 og 3.2.</w:t>
      </w:r>
    </w:p>
    <w:p w:rsidR="00C64B12" w:rsidRDefault="00C64B12" w:rsidP="00C64B12">
      <w:pPr>
        <w:rPr>
          <w:b/>
          <w:sz w:val="18"/>
          <w:szCs w:val="18"/>
        </w:rPr>
      </w:pPr>
    </w:p>
    <w:p w:rsidR="00C64B12" w:rsidRDefault="00C64B12" w:rsidP="00C64B12">
      <w:pPr>
        <w:rPr>
          <w:b/>
          <w:sz w:val="18"/>
          <w:szCs w:val="18"/>
        </w:rPr>
      </w:pPr>
      <w:r w:rsidRPr="009E5682">
        <w:rPr>
          <w:b/>
          <w:sz w:val="18"/>
          <w:szCs w:val="18"/>
        </w:rPr>
        <w:t>NB! det er viktig at du leser skjemaet nøye, og at alle opplysninger er utfylt. Opplysningene behandles konfidensielt.</w:t>
      </w:r>
    </w:p>
    <w:p w:rsidR="00C64B12" w:rsidRDefault="00C64B12" w:rsidP="00C64B12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</w:pBdr>
        <w:rPr>
          <w:sz w:val="18"/>
          <w:szCs w:val="18"/>
        </w:rPr>
      </w:pPr>
      <w:r>
        <w:rPr>
          <w:sz w:val="18"/>
          <w:szCs w:val="18"/>
        </w:rPr>
        <w:t>Navn: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Adresse:</w:t>
      </w:r>
    </w:p>
    <w:p w:rsidR="00C64B12" w:rsidRDefault="00C64B12" w:rsidP="00C6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Født: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Ansatt dato: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Stilling: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Avd:</w:t>
      </w:r>
    </w:p>
    <w:p w:rsidR="00C64B12" w:rsidRDefault="00C64B12" w:rsidP="00C64B12">
      <w:pPr>
        <w:rPr>
          <w:sz w:val="18"/>
          <w:szCs w:val="18"/>
        </w:rPr>
      </w:pPr>
    </w:p>
    <w:p w:rsidR="00C64B12" w:rsidRPr="00D63497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b/>
        </w:rPr>
      </w:pPr>
      <w:r>
        <w:rPr>
          <w:b/>
        </w:rPr>
        <w:t>Tuberkuloseundersøkelse:</w:t>
      </w:r>
    </w:p>
    <w:p w:rsidR="00C64B12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sz w:val="18"/>
          <w:szCs w:val="18"/>
        </w:rPr>
      </w:pPr>
      <w:r>
        <w:rPr>
          <w:b/>
          <w:sz w:val="18"/>
          <w:szCs w:val="18"/>
        </w:rPr>
        <w:t>Kommer du fra eller har du de siste 3 årene oppholdt deg i mer enn 3 måneder i land med høy forekomst av tuberkulose (</w:t>
      </w:r>
      <w:r>
        <w:rPr>
          <w:sz w:val="18"/>
          <w:szCs w:val="18"/>
        </w:rPr>
        <w:t>alle land utenfor Vest-Europa, USA, Canada, Australia, New Zealand og Japan)</w:t>
      </w:r>
      <w:r>
        <w:rPr>
          <w:b/>
          <w:sz w:val="18"/>
          <w:szCs w:val="18"/>
        </w:rPr>
        <w:t>?</w:t>
      </w:r>
      <w:r>
        <w:rPr>
          <w:sz w:val="18"/>
          <w:szCs w:val="18"/>
        </w:rPr>
        <w:tab/>
        <w:t xml:space="preserve">                 </w:t>
      </w:r>
    </w:p>
    <w:p w:rsidR="00C64B12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sz w:val="18"/>
          <w:szCs w:val="18"/>
        </w:rPr>
      </w:pPr>
      <w:r>
        <w:rPr>
          <w:sz w:val="18"/>
          <w:szCs w:val="18"/>
        </w:rPr>
        <w:t>Ja:   o      Nei:   o</w:t>
      </w:r>
    </w:p>
    <w:p w:rsidR="00C64B12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sz w:val="18"/>
          <w:szCs w:val="18"/>
        </w:rPr>
      </w:pPr>
    </w:p>
    <w:p w:rsidR="00C64B12" w:rsidRPr="00D63497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sz w:val="18"/>
          <w:szCs w:val="18"/>
        </w:rPr>
      </w:pPr>
      <w:r w:rsidRPr="00D63497">
        <w:rPr>
          <w:sz w:val="18"/>
          <w:szCs w:val="18"/>
        </w:rPr>
        <w:t>Har du hatt risiko for tuberkulosesmitte gjennom arbeid i flyktningleir, sykehus eller lignende</w:t>
      </w:r>
      <w:r>
        <w:rPr>
          <w:sz w:val="18"/>
          <w:szCs w:val="18"/>
        </w:rPr>
        <w:t>?  Ja:   o      Nei:   o</w:t>
      </w:r>
    </w:p>
    <w:p w:rsidR="00C64B12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sz w:val="18"/>
          <w:szCs w:val="18"/>
        </w:rPr>
      </w:pPr>
    </w:p>
    <w:p w:rsidR="00C64B12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sz w:val="18"/>
          <w:szCs w:val="18"/>
        </w:rPr>
      </w:pPr>
    </w:p>
    <w:p w:rsidR="00C64B12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sz w:val="18"/>
          <w:szCs w:val="18"/>
        </w:rPr>
      </w:pPr>
      <w:r>
        <w:rPr>
          <w:sz w:val="18"/>
          <w:szCs w:val="18"/>
        </w:rPr>
        <w:t>Hvis ja, be din lokale helsestasjon fylle ut dette skjema, eller legg ved kopi av tuberkuloseundersøkelse tatt de siste tre måneder før tiltredelse.</w:t>
      </w:r>
    </w:p>
    <w:p w:rsidR="00C64B12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sz w:val="18"/>
          <w:szCs w:val="18"/>
        </w:rPr>
      </w:pPr>
    </w:p>
    <w:p w:rsidR="00C64B12" w:rsidRDefault="00C64B12" w:rsidP="00C6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sz w:val="18"/>
          <w:szCs w:val="18"/>
        </w:rPr>
      </w:pPr>
      <w:r>
        <w:rPr>
          <w:sz w:val="18"/>
          <w:szCs w:val="18"/>
        </w:rPr>
        <w:t>BCG-vaksinert dato/år:……………..                      Omslager/naturlig positiv, år………………………</w:t>
      </w:r>
    </w:p>
    <w:p w:rsidR="00C64B12" w:rsidRDefault="00C64B12" w:rsidP="00C6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sz w:val="18"/>
          <w:szCs w:val="18"/>
        </w:rPr>
      </w:pPr>
      <w:r>
        <w:rPr>
          <w:sz w:val="18"/>
          <w:szCs w:val="18"/>
        </w:rPr>
        <w:t>Arr etter BCG vaksine………………</w:t>
      </w:r>
      <w:r>
        <w:rPr>
          <w:sz w:val="18"/>
          <w:szCs w:val="18"/>
        </w:rPr>
        <w:tab/>
        <w:t xml:space="preserve">      Røntgen lunger …………………………………… </w:t>
      </w:r>
    </w:p>
    <w:p w:rsidR="00C64B12" w:rsidRDefault="00C64B12" w:rsidP="00C6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sz w:val="18"/>
          <w:szCs w:val="18"/>
        </w:rPr>
      </w:pPr>
      <w:r>
        <w:rPr>
          <w:sz w:val="18"/>
          <w:szCs w:val="18"/>
        </w:rPr>
        <w:t xml:space="preserve">IGRA  prøve…………….................                </w:t>
      </w:r>
      <w:r>
        <w:rPr>
          <w:sz w:val="18"/>
          <w:szCs w:val="18"/>
        </w:rPr>
        <w:tab/>
        <w:t xml:space="preserve">      Resultatene er funnet tilfredsstillende i hht. Smittevernloven</w:t>
      </w:r>
    </w:p>
    <w:p w:rsidR="00C64B12" w:rsidRDefault="00C64B12" w:rsidP="00C6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sz w:val="18"/>
          <w:szCs w:val="18"/>
        </w:rPr>
      </w:pPr>
    </w:p>
    <w:p w:rsidR="00C64B12" w:rsidRDefault="00C64B12" w:rsidP="00C6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sz w:val="18"/>
          <w:szCs w:val="18"/>
        </w:rPr>
      </w:pPr>
      <w:r>
        <w:rPr>
          <w:sz w:val="18"/>
          <w:szCs w:val="18"/>
        </w:rPr>
        <w:t>Dato…………….      Resultat……………..</w:t>
      </w:r>
    </w:p>
    <w:p w:rsidR="00C64B12" w:rsidRDefault="00C64B12" w:rsidP="00C6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…………………………………………….</w:t>
      </w:r>
    </w:p>
    <w:p w:rsidR="00C64B12" w:rsidRDefault="00C64B12" w:rsidP="00C64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Helsestasjonens stempel og underskrift</w:t>
      </w:r>
    </w:p>
    <w:p w:rsidR="00C64B12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sz w:val="18"/>
          <w:szCs w:val="18"/>
        </w:rPr>
      </w:pPr>
    </w:p>
    <w:p w:rsidR="00C64B12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szCs w:val="22"/>
        </w:rPr>
      </w:pPr>
      <w:r>
        <w:rPr>
          <w:b/>
          <w:szCs w:val="22"/>
        </w:rPr>
        <w:t>MRSA-PRØVE</w:t>
      </w:r>
    </w:p>
    <w:p w:rsidR="00C64B12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sz w:val="18"/>
          <w:szCs w:val="18"/>
        </w:rPr>
      </w:pPr>
      <w:r>
        <w:rPr>
          <w:sz w:val="18"/>
          <w:szCs w:val="18"/>
        </w:rPr>
        <w:t>For å unngå spredning av MRSA (meticillinresistente gule stafylokokker) er arbeidsgiver lovpålagt å føre kontroll med ansatte som kan ha blitt bærer av disse.</w:t>
      </w:r>
    </w:p>
    <w:p w:rsidR="00C64B12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sz w:val="18"/>
          <w:szCs w:val="18"/>
        </w:rPr>
      </w:pPr>
    </w:p>
    <w:p w:rsidR="00C64B12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I</w:t>
      </w:r>
      <w:r w:rsidRPr="000E37DB">
        <w:rPr>
          <w:b/>
          <w:sz w:val="18"/>
          <w:szCs w:val="18"/>
          <w:u w:val="single"/>
        </w:rPr>
        <w:t xml:space="preserve"> løpet av de siste 12 mån</w:t>
      </w:r>
      <w:r>
        <w:rPr>
          <w:b/>
          <w:sz w:val="18"/>
          <w:szCs w:val="18"/>
          <w:u w:val="single"/>
        </w:rPr>
        <w:t>eder</w:t>
      </w:r>
    </w:p>
    <w:p w:rsidR="00C64B12" w:rsidRDefault="00C64B12" w:rsidP="00C64B12">
      <w:pPr>
        <w:numPr>
          <w:ilvl w:val="0"/>
          <w:numId w:val="49"/>
        </w:num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overflowPunct w:val="0"/>
        <w:autoSpaceDE w:val="0"/>
        <w:autoSpaceDN w:val="0"/>
        <w:adjustRightInd w:val="0"/>
        <w:ind w:right="333"/>
        <w:textAlignment w:val="baseline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Har du arbeidet i helseinstitusjon utenom Norden, i flyktningleir, krigssoner eller helseinstitusjon med kjent MRSA-problematikk? </w:t>
      </w:r>
    </w:p>
    <w:p w:rsidR="00C64B12" w:rsidRDefault="00C64B12" w:rsidP="00C64B12">
      <w:pPr>
        <w:numPr>
          <w:ilvl w:val="0"/>
          <w:numId w:val="49"/>
        </w:num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overflowPunct w:val="0"/>
        <w:autoSpaceDE w:val="0"/>
        <w:autoSpaceDN w:val="0"/>
        <w:adjustRightInd w:val="0"/>
        <w:ind w:right="333"/>
        <w:textAlignment w:val="baseline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Har du eller noen i din husstand tidligere fått påviste disse bakteriene? </w:t>
      </w:r>
    </w:p>
    <w:p w:rsidR="00C64B12" w:rsidRDefault="00C64B12" w:rsidP="00C64B12">
      <w:pPr>
        <w:numPr>
          <w:ilvl w:val="0"/>
          <w:numId w:val="49"/>
        </w:num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overflowPunct w:val="0"/>
        <w:autoSpaceDE w:val="0"/>
        <w:autoSpaceDN w:val="0"/>
        <w:adjustRightInd w:val="0"/>
        <w:ind w:right="333"/>
        <w:textAlignment w:val="baseline"/>
        <w:rPr>
          <w:b/>
          <w:sz w:val="18"/>
          <w:szCs w:val="18"/>
        </w:rPr>
      </w:pPr>
      <w:r>
        <w:rPr>
          <w:b/>
          <w:sz w:val="18"/>
          <w:szCs w:val="18"/>
        </w:rPr>
        <w:t>Har du vært innlagt i sykehus eller besøkt legekontor eller tannhelsetjeneste utenom Norden, eller i sykehus med MRSA-problematikk?</w:t>
      </w:r>
    </w:p>
    <w:p w:rsidR="00C64B12" w:rsidRDefault="00C64B12" w:rsidP="00C64B12">
      <w:pPr>
        <w:numPr>
          <w:ilvl w:val="0"/>
          <w:numId w:val="49"/>
        </w:num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overflowPunct w:val="0"/>
        <w:autoSpaceDE w:val="0"/>
        <w:autoSpaceDN w:val="0"/>
        <w:adjustRightInd w:val="0"/>
        <w:ind w:right="333"/>
        <w:textAlignment w:val="baseline"/>
        <w:rPr>
          <w:b/>
          <w:sz w:val="18"/>
          <w:szCs w:val="18"/>
        </w:rPr>
      </w:pPr>
      <w:r>
        <w:rPr>
          <w:b/>
          <w:sz w:val="18"/>
          <w:szCs w:val="18"/>
        </w:rPr>
        <w:t>Har du hud/sårinfeksjon eller kronisk hudlidelse og i løpet av de siste 12 mnd. oppholdt deg sammenhengende i mer enn 6 uker utenfor Norden</w:t>
      </w:r>
    </w:p>
    <w:p w:rsidR="00C64B12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b/>
          <w:sz w:val="18"/>
          <w:szCs w:val="18"/>
        </w:rPr>
      </w:pPr>
    </w:p>
    <w:p w:rsidR="00C64B12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b/>
          <w:sz w:val="18"/>
          <w:szCs w:val="18"/>
        </w:rPr>
      </w:pPr>
      <w:r>
        <w:rPr>
          <w:b/>
          <w:sz w:val="18"/>
          <w:szCs w:val="18"/>
        </w:rPr>
        <w:t>Ja    o              Nei    o</w:t>
      </w:r>
    </w:p>
    <w:p w:rsidR="00C64B12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b/>
          <w:sz w:val="18"/>
          <w:szCs w:val="18"/>
        </w:rPr>
      </w:pPr>
    </w:p>
    <w:p w:rsidR="00C64B12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Hvis ja, må vi ha en negativ MRSA-prøve før du begynner i arbeid hos oss. Det tas bakteriologisk prøve fra hvert nesebor (med samme pensel)/svelg inkl tonsiller/sår, eksem, ferske arr eller andre defekter i huden. Dette gjøres hos egen lege </w:t>
      </w:r>
      <w:r w:rsidRPr="000E37DB">
        <w:rPr>
          <w:b/>
          <w:sz w:val="18"/>
          <w:szCs w:val="18"/>
          <w:u w:val="single"/>
        </w:rPr>
        <w:t>etter</w:t>
      </w:r>
      <w:r>
        <w:rPr>
          <w:b/>
          <w:sz w:val="18"/>
          <w:szCs w:val="18"/>
        </w:rPr>
        <w:t xml:space="preserve"> forhold som nevnt over. Kopi av bakteriologisk svar vedlegges dette skjema.</w:t>
      </w:r>
    </w:p>
    <w:p w:rsidR="00C64B12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b/>
          <w:sz w:val="18"/>
          <w:szCs w:val="18"/>
        </w:rPr>
      </w:pPr>
    </w:p>
    <w:p w:rsidR="00C64B12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b/>
          <w:sz w:val="18"/>
          <w:szCs w:val="18"/>
        </w:rPr>
      </w:pPr>
    </w:p>
    <w:p w:rsidR="00C64B12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b/>
          <w:sz w:val="18"/>
          <w:szCs w:val="18"/>
        </w:rPr>
      </w:pPr>
    </w:p>
    <w:p w:rsidR="00C64B12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b/>
          <w:sz w:val="18"/>
          <w:szCs w:val="18"/>
        </w:rPr>
      </w:pPr>
      <w:r>
        <w:rPr>
          <w:b/>
          <w:sz w:val="18"/>
          <w:szCs w:val="18"/>
        </w:rPr>
        <w:t>Jeg bekrefter at de oppgitte opplysninger er korrekte:</w:t>
      </w:r>
    </w:p>
    <w:p w:rsidR="00C64B12" w:rsidRDefault="00C64B12" w:rsidP="00C64B12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b/>
          <w:sz w:val="18"/>
          <w:szCs w:val="18"/>
        </w:rPr>
      </w:pPr>
    </w:p>
    <w:p w:rsidR="00D12488" w:rsidRDefault="00C64B12" w:rsidP="00B1617D">
      <w:pPr>
        <w:tabs>
          <w:tab w:val="left" w:pos="-72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/>
        <w:ind w:right="333"/>
        <w:rPr>
          <w:bCs/>
        </w:rPr>
      </w:pPr>
      <w:r>
        <w:rPr>
          <w:b/>
          <w:sz w:val="18"/>
          <w:szCs w:val="18"/>
        </w:rPr>
        <w:t>Sted: ………………..  Dato……………                           Signatur…………………………………………..</w:t>
      </w:r>
      <w:r w:rsidR="00D12488">
        <w:rPr>
          <w:bCs/>
        </w:rPr>
        <w:t xml:space="preserve"> </w:t>
      </w:r>
    </w:p>
    <w:sectPr w:rsidR="00D12488">
      <w:footerReference w:type="default" r:id="rId2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C5F" w:rsidRDefault="009E0C5F">
      <w:r>
        <w:separator/>
      </w:r>
    </w:p>
  </w:endnote>
  <w:endnote w:type="continuationSeparator" w:id="0">
    <w:p w:rsidR="009E0C5F" w:rsidRDefault="009E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C5F" w:rsidRDefault="00F2092A">
    <w:pPr>
      <w:pStyle w:val="Bunntekst"/>
    </w:pPr>
    <w:fldSimple w:instr=" FILENAME ">
      <w:r w:rsidR="009E0C5F">
        <w:rPr>
          <w:noProof/>
        </w:rPr>
        <w:t>Tuberkulosekontrollprogram for Sol</w:t>
      </w:r>
      <w:r w:rsidR="00AA6345">
        <w:rPr>
          <w:noProof/>
        </w:rPr>
        <w:t>ør-2014-2020</w:t>
      </w:r>
      <w:r w:rsidR="009E0C5F">
        <w:rPr>
          <w:noProof/>
        </w:rPr>
        <w:t>.docx</w:t>
      </w:r>
    </w:fldSimple>
  </w:p>
  <w:p w:rsidR="009E0C5F" w:rsidRDefault="009E0C5F" w:rsidP="00F86C5F">
    <w:pPr>
      <w:pStyle w:val="Bunntekst"/>
      <w:tabs>
        <w:tab w:val="clear" w:pos="4536"/>
        <w:tab w:val="clear" w:pos="9072"/>
        <w:tab w:val="left" w:pos="6560"/>
      </w:tabs>
    </w:pPr>
    <w:r>
      <w:t xml:space="preserve"> </w:t>
    </w:r>
    <w:r>
      <w:tab/>
    </w:r>
  </w:p>
  <w:p w:rsidR="009E0C5F" w:rsidRDefault="009E0C5F">
    <w:pPr>
      <w:pStyle w:val="Bunntekst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1A5E2F">
      <w:rPr>
        <w:noProof/>
      </w:rPr>
      <w:t>2</w:t>
    </w:r>
    <w:r>
      <w:rPr>
        <w:noProof/>
      </w:rPr>
      <w:fldChar w:fldCharType="end"/>
    </w:r>
    <w:r>
      <w:t xml:space="preserve"> av </w:t>
    </w:r>
    <w:fldSimple w:instr=" NUMPAGES ">
      <w:r w:rsidR="001A5E2F">
        <w:rPr>
          <w:noProof/>
        </w:rPr>
        <w:t>12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C5F" w:rsidRDefault="009E0C5F">
      <w:r>
        <w:separator/>
      </w:r>
    </w:p>
  </w:footnote>
  <w:footnote w:type="continuationSeparator" w:id="0">
    <w:p w:rsidR="009E0C5F" w:rsidRDefault="009E0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FCA"/>
    <w:multiLevelType w:val="hybridMultilevel"/>
    <w:tmpl w:val="11D6A292"/>
    <w:lvl w:ilvl="0" w:tplc="6C1AB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417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0C8E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E234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00C3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D043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DCE6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E8B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5E5D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2664"/>
    <w:multiLevelType w:val="hybridMultilevel"/>
    <w:tmpl w:val="18FCB9F2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51B0991"/>
    <w:multiLevelType w:val="multilevel"/>
    <w:tmpl w:val="7346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51048"/>
    <w:multiLevelType w:val="hybridMultilevel"/>
    <w:tmpl w:val="76C84FD6"/>
    <w:lvl w:ilvl="0" w:tplc="6B3EB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370BC"/>
    <w:multiLevelType w:val="hybridMultilevel"/>
    <w:tmpl w:val="74041D7E"/>
    <w:lvl w:ilvl="0" w:tplc="C96CD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374A4E"/>
    <w:multiLevelType w:val="hybridMultilevel"/>
    <w:tmpl w:val="CA50E842"/>
    <w:lvl w:ilvl="0" w:tplc="B5309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B64C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85A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3A9C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F49D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3F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9297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4BE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B2AD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F133BF"/>
    <w:multiLevelType w:val="hybridMultilevel"/>
    <w:tmpl w:val="BB8A572C"/>
    <w:lvl w:ilvl="0" w:tplc="99189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8C1E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AEEA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25B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C4CA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4C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E0DE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ECC3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15915"/>
    <w:multiLevelType w:val="hybridMultilevel"/>
    <w:tmpl w:val="DA56B24E"/>
    <w:lvl w:ilvl="0" w:tplc="0414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571A47"/>
    <w:multiLevelType w:val="hybridMultilevel"/>
    <w:tmpl w:val="B1DCF0B0"/>
    <w:lvl w:ilvl="0" w:tplc="16BED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486F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A6CF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04B7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A296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F283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5CE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893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E2F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9D5C00"/>
    <w:multiLevelType w:val="hybridMultilevel"/>
    <w:tmpl w:val="6BD2E244"/>
    <w:lvl w:ilvl="0" w:tplc="6B3EB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044875"/>
    <w:multiLevelType w:val="hybridMultilevel"/>
    <w:tmpl w:val="F848745C"/>
    <w:lvl w:ilvl="0" w:tplc="A8F683E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630A47"/>
    <w:multiLevelType w:val="hybridMultilevel"/>
    <w:tmpl w:val="BDA87D2A"/>
    <w:lvl w:ilvl="0" w:tplc="F3661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1113D98"/>
    <w:multiLevelType w:val="hybridMultilevel"/>
    <w:tmpl w:val="6EDA41BE"/>
    <w:lvl w:ilvl="0" w:tplc="5802A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1C414A4"/>
    <w:multiLevelType w:val="hybridMultilevel"/>
    <w:tmpl w:val="1EC0010E"/>
    <w:lvl w:ilvl="0" w:tplc="E0D60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006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84EF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AEEB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54DD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7CB7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D8ED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1CE7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9ED2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D93E22"/>
    <w:multiLevelType w:val="hybridMultilevel"/>
    <w:tmpl w:val="D598C56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26C8C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F256D6"/>
    <w:multiLevelType w:val="hybridMultilevel"/>
    <w:tmpl w:val="342AA2A8"/>
    <w:lvl w:ilvl="0" w:tplc="6B3EB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051AF7"/>
    <w:multiLevelType w:val="hybridMultilevel"/>
    <w:tmpl w:val="6992656E"/>
    <w:lvl w:ilvl="0" w:tplc="8D347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E525F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CCEC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D236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461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5836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5AD3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C84F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9C56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22490B"/>
    <w:multiLevelType w:val="hybridMultilevel"/>
    <w:tmpl w:val="F90E204A"/>
    <w:lvl w:ilvl="0" w:tplc="6B3EB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CA6AB1"/>
    <w:multiLevelType w:val="hybridMultilevel"/>
    <w:tmpl w:val="8CC84458"/>
    <w:lvl w:ilvl="0" w:tplc="F3661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6F379DD"/>
    <w:multiLevelType w:val="multilevel"/>
    <w:tmpl w:val="ABDCAFD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B2178D"/>
    <w:multiLevelType w:val="hybridMultilevel"/>
    <w:tmpl w:val="A9640B2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A5B1C32"/>
    <w:multiLevelType w:val="hybridMultilevel"/>
    <w:tmpl w:val="342AA2A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AB8077D"/>
    <w:multiLevelType w:val="multilevel"/>
    <w:tmpl w:val="3C2E2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D3465DF"/>
    <w:multiLevelType w:val="hybridMultilevel"/>
    <w:tmpl w:val="F0E422D4"/>
    <w:lvl w:ilvl="0" w:tplc="8E5CC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262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872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C26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D228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64BF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3ECA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ECC8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3ED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83219D"/>
    <w:multiLevelType w:val="hybridMultilevel"/>
    <w:tmpl w:val="6B38D2E8"/>
    <w:lvl w:ilvl="0" w:tplc="9B8E1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78E8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AC0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C091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B0BC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E051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3867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AA91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A92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ED1722"/>
    <w:multiLevelType w:val="hybridMultilevel"/>
    <w:tmpl w:val="3A12326A"/>
    <w:lvl w:ilvl="0" w:tplc="6B3EB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0427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44D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92BB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9269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5AE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F423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DCB0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C8D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BC6A14"/>
    <w:multiLevelType w:val="hybridMultilevel"/>
    <w:tmpl w:val="997E09BE"/>
    <w:lvl w:ilvl="0" w:tplc="24C02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88E4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4E78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B219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EF0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069A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542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50D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746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02580D"/>
    <w:multiLevelType w:val="hybridMultilevel"/>
    <w:tmpl w:val="7DF0DF84"/>
    <w:lvl w:ilvl="0" w:tplc="6B3EB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96D5635"/>
    <w:multiLevelType w:val="hybridMultilevel"/>
    <w:tmpl w:val="DAFE02FA"/>
    <w:lvl w:ilvl="0" w:tplc="0414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3ADA04C1"/>
    <w:multiLevelType w:val="hybridMultilevel"/>
    <w:tmpl w:val="2116C4EC"/>
    <w:lvl w:ilvl="0" w:tplc="3E549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5AD4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FED9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8217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7CF5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EA56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4632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4F3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1898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B8F15B9"/>
    <w:multiLevelType w:val="hybridMultilevel"/>
    <w:tmpl w:val="0226DA1E"/>
    <w:lvl w:ilvl="0" w:tplc="60C84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589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46E5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5EE2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49C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2873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46DA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40FB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D27D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457359"/>
    <w:multiLevelType w:val="hybridMultilevel"/>
    <w:tmpl w:val="E84EA6F4"/>
    <w:lvl w:ilvl="0" w:tplc="6B3EB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882378"/>
    <w:multiLevelType w:val="hybridMultilevel"/>
    <w:tmpl w:val="C87481E0"/>
    <w:lvl w:ilvl="0" w:tplc="06DC8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D285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76AF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6C7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A87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B8C9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495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E4B0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A7A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FF5619"/>
    <w:multiLevelType w:val="hybridMultilevel"/>
    <w:tmpl w:val="5BE6E11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006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84EF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AEEB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54DD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7CB7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D8ED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1CE7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9ED2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E75333"/>
    <w:multiLevelType w:val="hybridMultilevel"/>
    <w:tmpl w:val="2842DC12"/>
    <w:lvl w:ilvl="0" w:tplc="62B40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6C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849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BCED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704E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247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B66D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CFB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2DC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0058B7"/>
    <w:multiLevelType w:val="hybridMultilevel"/>
    <w:tmpl w:val="2C681F58"/>
    <w:lvl w:ilvl="0" w:tplc="5802A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B668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E0F0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2EDE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E467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1880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48A1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07F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E466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784E3D"/>
    <w:multiLevelType w:val="hybridMultilevel"/>
    <w:tmpl w:val="7178867C"/>
    <w:lvl w:ilvl="0" w:tplc="C96CD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2E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884D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8E8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F6EE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56A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3633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82F4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808E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362072"/>
    <w:multiLevelType w:val="hybridMultilevel"/>
    <w:tmpl w:val="D24061E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2B3B8C"/>
    <w:multiLevelType w:val="multilevel"/>
    <w:tmpl w:val="36D010A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2CC6A4D"/>
    <w:multiLevelType w:val="hybridMultilevel"/>
    <w:tmpl w:val="A04C0CD8"/>
    <w:lvl w:ilvl="0" w:tplc="A8F683E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60C84EF8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40" w15:restartNumberingAfterBreak="0">
    <w:nsid w:val="666D32E2"/>
    <w:multiLevelType w:val="hybridMultilevel"/>
    <w:tmpl w:val="5D6C6A38"/>
    <w:lvl w:ilvl="0" w:tplc="4314A22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650E8"/>
    <w:multiLevelType w:val="hybridMultilevel"/>
    <w:tmpl w:val="574699DA"/>
    <w:lvl w:ilvl="0" w:tplc="5802A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B3A64C2"/>
    <w:multiLevelType w:val="hybridMultilevel"/>
    <w:tmpl w:val="A9640B2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CB53C3F"/>
    <w:multiLevelType w:val="hybridMultilevel"/>
    <w:tmpl w:val="12FA82E4"/>
    <w:lvl w:ilvl="0" w:tplc="F3661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02D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B0B3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BCE0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B2CB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6EB7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48F5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A72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E98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B81584"/>
    <w:multiLevelType w:val="hybridMultilevel"/>
    <w:tmpl w:val="4600B97E"/>
    <w:lvl w:ilvl="0" w:tplc="A1EEC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8430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84F1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42F3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EAA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286E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FA8A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21C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ECF1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5A506B"/>
    <w:multiLevelType w:val="hybridMultilevel"/>
    <w:tmpl w:val="9EF2201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7D6F62"/>
    <w:multiLevelType w:val="hybridMultilevel"/>
    <w:tmpl w:val="80BE8DDC"/>
    <w:lvl w:ilvl="0" w:tplc="60C84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023321F"/>
    <w:multiLevelType w:val="hybridMultilevel"/>
    <w:tmpl w:val="F1840892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D536F1"/>
    <w:multiLevelType w:val="hybridMultilevel"/>
    <w:tmpl w:val="DEB66D16"/>
    <w:lvl w:ilvl="0" w:tplc="6B3EB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4C92407"/>
    <w:multiLevelType w:val="hybridMultilevel"/>
    <w:tmpl w:val="A9640B24"/>
    <w:lvl w:ilvl="0" w:tplc="5802A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DF43FB8"/>
    <w:multiLevelType w:val="hybridMultilevel"/>
    <w:tmpl w:val="5FEA2A26"/>
    <w:lvl w:ilvl="0" w:tplc="43CEB84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EFE270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D43A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54E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CD4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2ADD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8080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5207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C12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</w:num>
  <w:num w:numId="21">
    <w:abstractNumId w:val="7"/>
  </w:num>
  <w:num w:numId="22">
    <w:abstractNumId w:val="22"/>
  </w:num>
  <w:num w:numId="23">
    <w:abstractNumId w:val="37"/>
  </w:num>
  <w:num w:numId="24">
    <w:abstractNumId w:val="39"/>
  </w:num>
  <w:num w:numId="25">
    <w:abstractNumId w:val="14"/>
  </w:num>
  <w:num w:numId="26">
    <w:abstractNumId w:val="10"/>
  </w:num>
  <w:num w:numId="27">
    <w:abstractNumId w:val="3"/>
  </w:num>
  <w:num w:numId="28">
    <w:abstractNumId w:val="15"/>
  </w:num>
  <w:num w:numId="29">
    <w:abstractNumId w:val="41"/>
  </w:num>
  <w:num w:numId="30">
    <w:abstractNumId w:val="49"/>
  </w:num>
  <w:num w:numId="31">
    <w:abstractNumId w:val="42"/>
  </w:num>
  <w:num w:numId="32">
    <w:abstractNumId w:val="20"/>
  </w:num>
  <w:num w:numId="33">
    <w:abstractNumId w:val="12"/>
  </w:num>
  <w:num w:numId="34">
    <w:abstractNumId w:val="33"/>
  </w:num>
  <w:num w:numId="35">
    <w:abstractNumId w:val="4"/>
  </w:num>
  <w:num w:numId="36">
    <w:abstractNumId w:val="46"/>
  </w:num>
  <w:num w:numId="37">
    <w:abstractNumId w:val="28"/>
  </w:num>
  <w:num w:numId="38">
    <w:abstractNumId w:val="27"/>
  </w:num>
  <w:num w:numId="39">
    <w:abstractNumId w:val="9"/>
  </w:num>
  <w:num w:numId="40">
    <w:abstractNumId w:val="48"/>
  </w:num>
  <w:num w:numId="41">
    <w:abstractNumId w:val="31"/>
  </w:num>
  <w:num w:numId="42">
    <w:abstractNumId w:val="17"/>
  </w:num>
  <w:num w:numId="43">
    <w:abstractNumId w:val="11"/>
  </w:num>
  <w:num w:numId="44">
    <w:abstractNumId w:val="18"/>
  </w:num>
  <w:num w:numId="45">
    <w:abstractNumId w:val="21"/>
  </w:num>
  <w:num w:numId="46">
    <w:abstractNumId w:val="1"/>
  </w:num>
  <w:num w:numId="47">
    <w:abstractNumId w:val="38"/>
  </w:num>
  <w:num w:numId="48">
    <w:abstractNumId w:val="2"/>
  </w:num>
  <w:num w:numId="49">
    <w:abstractNumId w:val="47"/>
  </w:num>
  <w:num w:numId="50">
    <w:abstractNumId w:val="19"/>
  </w:num>
  <w:num w:numId="51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8E"/>
    <w:rsid w:val="0004297E"/>
    <w:rsid w:val="00083059"/>
    <w:rsid w:val="00093690"/>
    <w:rsid w:val="00105A3F"/>
    <w:rsid w:val="00116056"/>
    <w:rsid w:val="00136F61"/>
    <w:rsid w:val="0015073C"/>
    <w:rsid w:val="001A3DC2"/>
    <w:rsid w:val="001A5E2F"/>
    <w:rsid w:val="002E31B8"/>
    <w:rsid w:val="00314188"/>
    <w:rsid w:val="00325269"/>
    <w:rsid w:val="003947F5"/>
    <w:rsid w:val="003A694D"/>
    <w:rsid w:val="0041118D"/>
    <w:rsid w:val="004519E1"/>
    <w:rsid w:val="0049158E"/>
    <w:rsid w:val="004D021C"/>
    <w:rsid w:val="0051585C"/>
    <w:rsid w:val="00535359"/>
    <w:rsid w:val="00566AD3"/>
    <w:rsid w:val="005B2079"/>
    <w:rsid w:val="005B475D"/>
    <w:rsid w:val="005D7BD2"/>
    <w:rsid w:val="0060719F"/>
    <w:rsid w:val="0062246D"/>
    <w:rsid w:val="00627241"/>
    <w:rsid w:val="00631C8E"/>
    <w:rsid w:val="0063568A"/>
    <w:rsid w:val="006552F4"/>
    <w:rsid w:val="00731568"/>
    <w:rsid w:val="00823E71"/>
    <w:rsid w:val="008310DD"/>
    <w:rsid w:val="00860F7B"/>
    <w:rsid w:val="009A43B4"/>
    <w:rsid w:val="009E0C5F"/>
    <w:rsid w:val="009F4D30"/>
    <w:rsid w:val="00A16ABA"/>
    <w:rsid w:val="00A55703"/>
    <w:rsid w:val="00A56CED"/>
    <w:rsid w:val="00AA6345"/>
    <w:rsid w:val="00B02AB8"/>
    <w:rsid w:val="00B1617D"/>
    <w:rsid w:val="00B669C6"/>
    <w:rsid w:val="00B66BA9"/>
    <w:rsid w:val="00BC07C8"/>
    <w:rsid w:val="00C35CD7"/>
    <w:rsid w:val="00C64B12"/>
    <w:rsid w:val="00C95550"/>
    <w:rsid w:val="00D12488"/>
    <w:rsid w:val="00D91484"/>
    <w:rsid w:val="00DE01E1"/>
    <w:rsid w:val="00E0779B"/>
    <w:rsid w:val="00E81043"/>
    <w:rsid w:val="00EC1F31"/>
    <w:rsid w:val="00ED1096"/>
    <w:rsid w:val="00F2092A"/>
    <w:rsid w:val="00F70F59"/>
    <w:rsid w:val="00F76531"/>
    <w:rsid w:val="00F86C5F"/>
    <w:rsid w:val="00F92827"/>
    <w:rsid w:val="00FB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A985A54D-8237-4840-851D-7A2B5C72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outlineLvl w:val="0"/>
    </w:pPr>
    <w:rPr>
      <w:rFonts w:ascii="Arial" w:hAnsi="Arial"/>
      <w:b/>
      <w:bCs/>
      <w:caps/>
      <w:szCs w:val="27"/>
    </w:rPr>
  </w:style>
  <w:style w:type="paragraph" w:styleId="Overskrift2">
    <w:name w:val="heading 2"/>
    <w:basedOn w:val="Normal"/>
    <w:next w:val="Normal"/>
    <w:qFormat/>
    <w:pPr>
      <w:spacing w:before="240" w:after="60"/>
      <w:outlineLvl w:val="1"/>
    </w:pPr>
    <w:rPr>
      <w:rFonts w:ascii="Arial" w:hAnsi="Arial"/>
      <w:b/>
      <w:sz w:val="28"/>
      <w:szCs w:val="20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pPr>
      <w:pBdr>
        <w:bottom w:val="single" w:sz="4" w:space="1" w:color="auto"/>
      </w:pBdr>
      <w:outlineLvl w:val="4"/>
    </w:pPr>
    <w:rPr>
      <w:b/>
      <w:smallCaps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jc w:val="center"/>
    </w:pPr>
    <w:rPr>
      <w:b/>
      <w:caps/>
      <w:sz w:val="48"/>
      <w:szCs w:val="2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INNH4">
    <w:name w:val="toc 4"/>
    <w:basedOn w:val="Normal"/>
    <w:next w:val="Normal"/>
    <w:autoRedefine/>
    <w:semiHidden/>
    <w:rPr>
      <w:szCs w:val="26"/>
    </w:rPr>
  </w:style>
  <w:style w:type="character" w:styleId="Hyperkobling">
    <w:name w:val="Hyperlink"/>
    <w:uiPriority w:val="99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pPr>
      <w:spacing w:before="360" w:after="360"/>
    </w:pPr>
    <w:rPr>
      <w:b/>
      <w:bCs/>
      <w:caps/>
      <w:szCs w:val="26"/>
      <w:u w:val="single"/>
    </w:rPr>
  </w:style>
  <w:style w:type="paragraph" w:styleId="INNH2">
    <w:name w:val="toc 2"/>
    <w:basedOn w:val="Normal"/>
    <w:next w:val="Normal"/>
    <w:autoRedefine/>
    <w:uiPriority w:val="39"/>
    <w:rPr>
      <w:b/>
      <w:bCs/>
      <w:smallCaps/>
      <w:szCs w:val="26"/>
    </w:rPr>
  </w:style>
  <w:style w:type="paragraph" w:styleId="NormalWeb">
    <w:name w:val="Normal (Web)"/>
    <w:basedOn w:val="Normal"/>
    <w:semiHidden/>
    <w:pPr>
      <w:spacing w:before="68" w:after="68"/>
    </w:pPr>
    <w:rPr>
      <w:rFonts w:ascii="Arial Unicode MS" w:eastAsia="Arial Unicode MS" w:hAnsi="Arial Unicode MS" w:cs="Arial Unicode MS" w:hint="eastAsia"/>
      <w:color w:val="000000"/>
    </w:rPr>
  </w:style>
  <w:style w:type="paragraph" w:styleId="INNH3">
    <w:name w:val="toc 3"/>
    <w:basedOn w:val="Normal"/>
    <w:next w:val="Normal"/>
    <w:autoRedefine/>
    <w:uiPriority w:val="39"/>
  </w:style>
  <w:style w:type="paragraph" w:styleId="Brdtekst2">
    <w:name w:val="Body Text 2"/>
    <w:basedOn w:val="Normal"/>
    <w:semiHidden/>
    <w:rPr>
      <w:szCs w:val="20"/>
    </w:rPr>
  </w:style>
  <w:style w:type="paragraph" w:styleId="INNH5">
    <w:name w:val="toc 5"/>
    <w:basedOn w:val="Normal"/>
    <w:next w:val="Normal"/>
    <w:autoRedefine/>
    <w:semiHidden/>
    <w:pPr>
      <w:ind w:left="960"/>
    </w:pPr>
  </w:style>
  <w:style w:type="paragraph" w:styleId="INNH6">
    <w:name w:val="toc 6"/>
    <w:basedOn w:val="Normal"/>
    <w:next w:val="Normal"/>
    <w:autoRedefine/>
    <w:semiHidden/>
    <w:pPr>
      <w:ind w:left="1200"/>
    </w:pPr>
  </w:style>
  <w:style w:type="paragraph" w:styleId="INNH7">
    <w:name w:val="toc 7"/>
    <w:basedOn w:val="Normal"/>
    <w:next w:val="Normal"/>
    <w:autoRedefine/>
    <w:semiHidden/>
    <w:pPr>
      <w:ind w:left="1440"/>
    </w:pPr>
  </w:style>
  <w:style w:type="paragraph" w:styleId="INNH8">
    <w:name w:val="toc 8"/>
    <w:basedOn w:val="Normal"/>
    <w:next w:val="Normal"/>
    <w:autoRedefine/>
    <w:semiHidden/>
    <w:pPr>
      <w:ind w:left="1680"/>
    </w:pPr>
  </w:style>
  <w:style w:type="paragraph" w:styleId="INNH9">
    <w:name w:val="toc 9"/>
    <w:basedOn w:val="Normal"/>
    <w:next w:val="Normal"/>
    <w:autoRedefine/>
    <w:semiHidden/>
    <w:pPr>
      <w:ind w:left="1920"/>
    </w:p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semiHidden/>
    <w:pPr>
      <w:jc w:val="center"/>
    </w:pPr>
    <w:rPr>
      <w:b/>
      <w:bCs/>
    </w:rPr>
  </w:style>
  <w:style w:type="paragraph" w:styleId="Brdtekstinnrykk">
    <w:name w:val="Body Text Indent"/>
    <w:basedOn w:val="Normal"/>
    <w:semiHidden/>
    <w:pPr>
      <w:ind w:left="375"/>
    </w:pPr>
  </w:style>
  <w:style w:type="character" w:styleId="Fulgthyperkobling">
    <w:name w:val="FollowedHyperlink"/>
    <w:semiHidden/>
    <w:rPr>
      <w:color w:val="000080"/>
      <w:u w:val="single"/>
    </w:rPr>
  </w:style>
  <w:style w:type="character" w:customStyle="1" w:styleId="Overskrift2Tegn">
    <w:name w:val="Overskrift 2 Tegn"/>
    <w:rPr>
      <w:rFonts w:ascii="Arial" w:hAnsi="Arial"/>
      <w:b/>
      <w:sz w:val="28"/>
      <w:lang w:val="nb-NO" w:eastAsia="nb-NO" w:bidi="ar-S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66AD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566AD3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D7BD2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E01E1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1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9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34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2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1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964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082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4768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hi.no/sv/smittsomme-sykdommer/tuberkulose/land-med-hoy-forekomst-av-tuberkulo/" TargetMode="External"/><Relationship Id="rId18" Type="http://schemas.openxmlformats.org/officeDocument/2006/relationships/hyperlink" Target="https://lovdata.no/dokument/SF/forskrift/1995-01-01-100?q=allmennfarlige%20smittsomme%20sykdommer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fhi.no/sv/vaksine/barnevaksinasjonsprogrammet/vaksinene-i-barnevaksinasjonsprogrammet/vaksine-mot-tuberkulose-bc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hi.no/nettpub/tuberkuloseveilederen/" TargetMode="External"/><Relationship Id="rId17" Type="http://schemas.openxmlformats.org/officeDocument/2006/relationships/hyperlink" Target="https://www.fhi.no/nettpub/tuberkuloseveilederen/" TargetMode="External"/><Relationship Id="rId25" Type="http://schemas.openxmlformats.org/officeDocument/2006/relationships/image" Target="http://home.online.no/~buberget/images_1/vaaler_I_solor.gi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hi.no/sv/smittsomme-sykdommer/tuberkulose/flytskjema-tuberkulose---for-undersokelse-og-smitteoppsporing/" TargetMode="External"/><Relationship Id="rId20" Type="http://schemas.openxmlformats.org/officeDocument/2006/relationships/hyperlink" Target="http://www.fhi.no/publikasjoner-og-haandboker/tuberkuloseveilederen/flytskjema-og-meldeskje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vdata.no/ltavd1/filer/sf-20090213-0205.html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sykehuset-innlandet.no/behandlinger/tuberkulose" TargetMode="External"/><Relationship Id="rId23" Type="http://schemas.openxmlformats.org/officeDocument/2006/relationships/hyperlink" Target="http://www.grue.kommune.no" TargetMode="External"/><Relationship Id="rId28" Type="http://schemas.openxmlformats.org/officeDocument/2006/relationships/theme" Target="theme/theme1.xml"/><Relationship Id="rId10" Type="http://schemas.openxmlformats.org/officeDocument/2006/relationships/image" Target="http://home.online.no/~buberget/images_1/vaaler_I_solor.gif" TargetMode="External"/><Relationship Id="rId19" Type="http://schemas.openxmlformats.org/officeDocument/2006/relationships/hyperlink" Target="https://lovdata.no/dokument/SF/forskrift/1995-01-01-100?q=allmennfarlige%20smittsomme%20sykdomm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fhi.no/sv/smittsomme-sykdommer/tuberkulose/flytskjema-tuberkulose---for-undersokelse-og-smitteoppsporing/" TargetMode="External"/><Relationship Id="rId22" Type="http://schemas.openxmlformats.org/officeDocument/2006/relationships/hyperlink" Target="https://www.fhi.no/nettpub/tuberkuloseveilederen/utredning-og-behandling/behandling-av-tuberkulose/?term=&amp;h=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E2888-2CBF-443E-9343-DA078790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2538</Words>
  <Characters>19533</Characters>
  <Application>Microsoft Office Word</Application>
  <DocSecurity>4</DocSecurity>
  <Lines>162</Lines>
  <Paragraphs>44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Stange kommune</Company>
  <LinksUpToDate>false</LinksUpToDate>
  <CharactersWithSpaces>22027</CharactersWithSpaces>
  <SharedDoc>false</SharedDoc>
  <HLinks>
    <vt:vector size="402" baseType="variant">
      <vt:variant>
        <vt:i4>3407997</vt:i4>
      </vt:variant>
      <vt:variant>
        <vt:i4>318</vt:i4>
      </vt:variant>
      <vt:variant>
        <vt:i4>0</vt:i4>
      </vt:variant>
      <vt:variant>
        <vt:i4>5</vt:i4>
      </vt:variant>
      <vt:variant>
        <vt:lpwstr>http://www.fhi.no/dokumenter/ebcb92d898.pdf</vt:lpwstr>
      </vt:variant>
      <vt:variant>
        <vt:lpwstr/>
      </vt:variant>
      <vt:variant>
        <vt:i4>3604526</vt:i4>
      </vt:variant>
      <vt:variant>
        <vt:i4>315</vt:i4>
      </vt:variant>
      <vt:variant>
        <vt:i4>0</vt:i4>
      </vt:variant>
      <vt:variant>
        <vt:i4>5</vt:i4>
      </vt:variant>
      <vt:variant>
        <vt:lpwstr>http://www.fhi.no/dokumenter/e44dd604d3.pdf</vt:lpwstr>
      </vt:variant>
      <vt:variant>
        <vt:lpwstr/>
      </vt:variant>
      <vt:variant>
        <vt:i4>6422575</vt:i4>
      </vt:variant>
      <vt:variant>
        <vt:i4>312</vt:i4>
      </vt:variant>
      <vt:variant>
        <vt:i4>0</vt:i4>
      </vt:variant>
      <vt:variant>
        <vt:i4>5</vt:i4>
      </vt:variant>
      <vt:variant>
        <vt:lpwstr>http://www.fhi.no/dokumenter/d8bbe615f9.pdf</vt:lpwstr>
      </vt:variant>
      <vt:variant>
        <vt:lpwstr/>
      </vt:variant>
      <vt:variant>
        <vt:i4>4063265</vt:i4>
      </vt:variant>
      <vt:variant>
        <vt:i4>309</vt:i4>
      </vt:variant>
      <vt:variant>
        <vt:i4>0</vt:i4>
      </vt:variant>
      <vt:variant>
        <vt:i4>5</vt:i4>
      </vt:variant>
      <vt:variant>
        <vt:lpwstr>http://www.fhi.no/dokumenter/a5e966c09d.pdf</vt:lpwstr>
      </vt:variant>
      <vt:variant>
        <vt:lpwstr/>
      </vt:variant>
      <vt:variant>
        <vt:i4>7209078</vt:i4>
      </vt:variant>
      <vt:variant>
        <vt:i4>306</vt:i4>
      </vt:variant>
      <vt:variant>
        <vt:i4>0</vt:i4>
      </vt:variant>
      <vt:variant>
        <vt:i4>5</vt:i4>
      </vt:variant>
      <vt:variant>
        <vt:lpwstr>http://www.fhi.no/dokumenter/be419cb759.pdf</vt:lpwstr>
      </vt:variant>
      <vt:variant>
        <vt:lpwstr/>
      </vt:variant>
      <vt:variant>
        <vt:i4>6750332</vt:i4>
      </vt:variant>
      <vt:variant>
        <vt:i4>303</vt:i4>
      </vt:variant>
      <vt:variant>
        <vt:i4>0</vt:i4>
      </vt:variant>
      <vt:variant>
        <vt:i4>5</vt:i4>
      </vt:variant>
      <vt:variant>
        <vt:lpwstr>http://www.fhi.no/dokumenter/4049ddaf48.pdf</vt:lpwstr>
      </vt:variant>
      <vt:variant>
        <vt:lpwstr/>
      </vt:variant>
      <vt:variant>
        <vt:i4>6815868</vt:i4>
      </vt:variant>
      <vt:variant>
        <vt:i4>300</vt:i4>
      </vt:variant>
      <vt:variant>
        <vt:i4>0</vt:i4>
      </vt:variant>
      <vt:variant>
        <vt:i4>5</vt:i4>
      </vt:variant>
      <vt:variant>
        <vt:lpwstr>http://www.fhi.no/dokumenter/85e590cf9e.pdf</vt:lpwstr>
      </vt:variant>
      <vt:variant>
        <vt:lpwstr/>
      </vt:variant>
      <vt:variant>
        <vt:i4>3801129</vt:i4>
      </vt:variant>
      <vt:variant>
        <vt:i4>297</vt:i4>
      </vt:variant>
      <vt:variant>
        <vt:i4>0</vt:i4>
      </vt:variant>
      <vt:variant>
        <vt:i4>5</vt:i4>
      </vt:variant>
      <vt:variant>
        <vt:lpwstr>http://www.fhi.no/dokumenter/ec4a338c64.pdf</vt:lpwstr>
      </vt:variant>
      <vt:variant>
        <vt:lpwstr/>
      </vt:variant>
      <vt:variant>
        <vt:i4>7012387</vt:i4>
      </vt:variant>
      <vt:variant>
        <vt:i4>294</vt:i4>
      </vt:variant>
      <vt:variant>
        <vt:i4>0</vt:i4>
      </vt:variant>
      <vt:variant>
        <vt:i4>5</vt:i4>
      </vt:variant>
      <vt:variant>
        <vt:lpwstr>http://www.fhi.no/dokumenter/8fe8503dff.pdf</vt:lpwstr>
      </vt:variant>
      <vt:variant>
        <vt:lpwstr/>
      </vt:variant>
      <vt:variant>
        <vt:i4>1048738</vt:i4>
      </vt:variant>
      <vt:variant>
        <vt:i4>291</vt:i4>
      </vt:variant>
      <vt:variant>
        <vt:i4>0</vt:i4>
      </vt:variant>
      <vt:variant>
        <vt:i4>5</vt:i4>
      </vt:variant>
      <vt:variant>
        <vt:lpwstr>C:\Documents and Settings\helsemes\Local Settings\Temporary Internet Files\Certificate BCG for Solør.doc</vt:lpwstr>
      </vt:variant>
      <vt:variant>
        <vt:lpwstr/>
      </vt:variant>
      <vt:variant>
        <vt:i4>3866782</vt:i4>
      </vt:variant>
      <vt:variant>
        <vt:i4>288</vt:i4>
      </vt:variant>
      <vt:variant>
        <vt:i4>0</vt:i4>
      </vt:variant>
      <vt:variant>
        <vt:i4>5</vt:i4>
      </vt:variant>
      <vt:variant>
        <vt:lpwstr>C:\Documents and Settings\helsemes\Local Settings\Temporary Internet Files\Certificate - tuberkulosekontroll for Solør.doc</vt:lpwstr>
      </vt:variant>
      <vt:variant>
        <vt:lpwstr/>
      </vt:variant>
      <vt:variant>
        <vt:i4>12779568</vt:i4>
      </vt:variant>
      <vt:variant>
        <vt:i4>285</vt:i4>
      </vt:variant>
      <vt:variant>
        <vt:i4>0</vt:i4>
      </vt:variant>
      <vt:variant>
        <vt:i4>5</vt:i4>
      </vt:variant>
      <vt:variant>
        <vt:lpwstr>C:\Documents and Settings\helsemes\Local Settings\Temporary Internet Files\Bekreftelse til politiet for Solør.doc</vt:lpwstr>
      </vt:variant>
      <vt:variant>
        <vt:lpwstr/>
      </vt:variant>
      <vt:variant>
        <vt:i4>1048623</vt:i4>
      </vt:variant>
      <vt:variant>
        <vt:i4>282</vt:i4>
      </vt:variant>
      <vt:variant>
        <vt:i4>0</vt:i4>
      </vt:variant>
      <vt:variant>
        <vt:i4>5</vt:i4>
      </vt:variant>
      <vt:variant>
        <vt:lpwstr>C:\Documents and Settings\helsemes\Local Settings\Temporary Internet Files\Bekreftelse tuberkuloseundersøkelse for Solør.doc</vt:lpwstr>
      </vt:variant>
      <vt:variant>
        <vt:lpwstr/>
      </vt:variant>
      <vt:variant>
        <vt:i4>16515137</vt:i4>
      </vt:variant>
      <vt:variant>
        <vt:i4>279</vt:i4>
      </vt:variant>
      <vt:variant>
        <vt:i4>0</vt:i4>
      </vt:variant>
      <vt:variant>
        <vt:i4>5</vt:i4>
      </vt:variant>
      <vt:variant>
        <vt:lpwstr>C:\Documents and Settings\helsemes\Local Settings\Temporary Internet Files\Innkalling tuberkulosekontroll for Solør.doc</vt:lpwstr>
      </vt:variant>
      <vt:variant>
        <vt:lpwstr/>
      </vt:variant>
      <vt:variant>
        <vt:i4>7274564</vt:i4>
      </vt:variant>
      <vt:variant>
        <vt:i4>276</vt:i4>
      </vt:variant>
      <vt:variant>
        <vt:i4>0</vt:i4>
      </vt:variant>
      <vt:variant>
        <vt:i4>5</vt:i4>
      </vt:variant>
      <vt:variant>
        <vt:lpwstr>C:\Documents and Settings\helsemes\Local Settings\Temporary Internet Files\Helseattestskjema - vedlegg til smittevernplanen.doc</vt:lpwstr>
      </vt:variant>
      <vt:variant>
        <vt:lpwstr/>
      </vt:variant>
      <vt:variant>
        <vt:i4>983109</vt:i4>
      </vt:variant>
      <vt:variant>
        <vt:i4>273</vt:i4>
      </vt:variant>
      <vt:variant>
        <vt:i4>0</vt:i4>
      </vt:variant>
      <vt:variant>
        <vt:i4>5</vt:i4>
      </vt:variant>
      <vt:variant>
        <vt:lpwstr>http://www.fhi.no/dav/72cac15bf2.pdf</vt:lpwstr>
      </vt:variant>
      <vt:variant>
        <vt:lpwstr/>
      </vt:variant>
      <vt:variant>
        <vt:i4>6619175</vt:i4>
      </vt:variant>
      <vt:variant>
        <vt:i4>270</vt:i4>
      </vt:variant>
      <vt:variant>
        <vt:i4>0</vt:i4>
      </vt:variant>
      <vt:variant>
        <vt:i4>5</vt:i4>
      </vt:variant>
      <vt:variant>
        <vt:lpwstr>http://www.fhi.no/dokumenter/6548444f17.pdf</vt:lpwstr>
      </vt:variant>
      <vt:variant>
        <vt:lpwstr/>
      </vt:variant>
      <vt:variant>
        <vt:i4>6422651</vt:i4>
      </vt:variant>
      <vt:variant>
        <vt:i4>267</vt:i4>
      </vt:variant>
      <vt:variant>
        <vt:i4>0</vt:i4>
      </vt:variant>
      <vt:variant>
        <vt:i4>5</vt:i4>
      </vt:variant>
      <vt:variant>
        <vt:lpwstr>http://www.fhi.no/dokumenter/46c75eef36.pdf</vt:lpwstr>
      </vt:variant>
      <vt:variant>
        <vt:lpwstr/>
      </vt:variant>
      <vt:variant>
        <vt:i4>1441828</vt:i4>
      </vt:variant>
      <vt:variant>
        <vt:i4>264</vt:i4>
      </vt:variant>
      <vt:variant>
        <vt:i4>0</vt:i4>
      </vt:variant>
      <vt:variant>
        <vt:i4>5</vt:i4>
      </vt:variant>
      <vt:variant>
        <vt:lpwstr>http://www.fhi.no/eway/default.aspx?pid=233&amp;trg=MainLeft_6039&amp;MainArea_5661=6039:0:15,5096:1:0:0:::0:0&amp;MainLeft_6039=6041:83626::1:6043:1:::0:0</vt:lpwstr>
      </vt:variant>
      <vt:variant>
        <vt:lpwstr/>
      </vt:variant>
      <vt:variant>
        <vt:i4>6619257</vt:i4>
      </vt:variant>
      <vt:variant>
        <vt:i4>261</vt:i4>
      </vt:variant>
      <vt:variant>
        <vt:i4>0</vt:i4>
      </vt:variant>
      <vt:variant>
        <vt:i4>5</vt:i4>
      </vt:variant>
      <vt:variant>
        <vt:lpwstr>http://www.fhi.no/</vt:lpwstr>
      </vt:variant>
      <vt:variant>
        <vt:lpwstr/>
      </vt:variant>
      <vt:variant>
        <vt:i4>7274564</vt:i4>
      </vt:variant>
      <vt:variant>
        <vt:i4>258</vt:i4>
      </vt:variant>
      <vt:variant>
        <vt:i4>0</vt:i4>
      </vt:variant>
      <vt:variant>
        <vt:i4>5</vt:i4>
      </vt:variant>
      <vt:variant>
        <vt:lpwstr>C:\Documents and Settings\helsemes\Local Settings\Temporary Internet Files\Helseattestskjema - vedlegg til smittevernplanen.doc</vt:lpwstr>
      </vt:variant>
      <vt:variant>
        <vt:lpwstr/>
      </vt:variant>
      <vt:variant>
        <vt:i4>6619257</vt:i4>
      </vt:variant>
      <vt:variant>
        <vt:i4>255</vt:i4>
      </vt:variant>
      <vt:variant>
        <vt:i4>0</vt:i4>
      </vt:variant>
      <vt:variant>
        <vt:i4>5</vt:i4>
      </vt:variant>
      <vt:variant>
        <vt:lpwstr>http://www.fhi.no/</vt:lpwstr>
      </vt:variant>
      <vt:variant>
        <vt:lpwstr/>
      </vt:variant>
      <vt:variant>
        <vt:i4>6619257</vt:i4>
      </vt:variant>
      <vt:variant>
        <vt:i4>252</vt:i4>
      </vt:variant>
      <vt:variant>
        <vt:i4>0</vt:i4>
      </vt:variant>
      <vt:variant>
        <vt:i4>5</vt:i4>
      </vt:variant>
      <vt:variant>
        <vt:lpwstr>http://www.fhi.no/</vt:lpwstr>
      </vt:variant>
      <vt:variant>
        <vt:lpwstr/>
      </vt:variant>
      <vt:variant>
        <vt:i4>1441828</vt:i4>
      </vt:variant>
      <vt:variant>
        <vt:i4>249</vt:i4>
      </vt:variant>
      <vt:variant>
        <vt:i4>0</vt:i4>
      </vt:variant>
      <vt:variant>
        <vt:i4>5</vt:i4>
      </vt:variant>
      <vt:variant>
        <vt:lpwstr>http://www.fhi.no/eway/default.aspx?pid=233&amp;trg=MainLeft_6039&amp;MainArea_5661=6039:0:15,5096:1:0:0:::0:0&amp;MainLeft_6039=6041:83626::1:6043:1:::0:0</vt:lpwstr>
      </vt:variant>
      <vt:variant>
        <vt:lpwstr/>
      </vt:variant>
      <vt:variant>
        <vt:i4>7536677</vt:i4>
      </vt:variant>
      <vt:variant>
        <vt:i4>246</vt:i4>
      </vt:variant>
      <vt:variant>
        <vt:i4>0</vt:i4>
      </vt:variant>
      <vt:variant>
        <vt:i4>5</vt:i4>
      </vt:variant>
      <vt:variant>
        <vt:lpwstr>http://www.fhi.no/eway/default.aspx?pid=233&amp;trg=MainArea_5661&amp;MainArea_5661=6034:0:15,5092:1:0:0:::0:0</vt:lpwstr>
      </vt:variant>
      <vt:variant>
        <vt:lpwstr/>
      </vt:variant>
      <vt:variant>
        <vt:i4>720899</vt:i4>
      </vt:variant>
      <vt:variant>
        <vt:i4>243</vt:i4>
      </vt:variant>
      <vt:variant>
        <vt:i4>0</vt:i4>
      </vt:variant>
      <vt:variant>
        <vt:i4>5</vt:i4>
      </vt:variant>
      <vt:variant>
        <vt:lpwstr>http://www.helsetilsynet.no/</vt:lpwstr>
      </vt:variant>
      <vt:variant>
        <vt:lpwstr/>
      </vt:variant>
      <vt:variant>
        <vt:i4>5963841</vt:i4>
      </vt:variant>
      <vt:variant>
        <vt:i4>240</vt:i4>
      </vt:variant>
      <vt:variant>
        <vt:i4>0</vt:i4>
      </vt:variant>
      <vt:variant>
        <vt:i4>5</vt:i4>
      </vt:variant>
      <vt:variant>
        <vt:lpwstr>http://www.lovdata.no/ltavd1/filer/sf-20090213-0205.html</vt:lpwstr>
      </vt:variant>
      <vt:variant>
        <vt:lpwstr/>
      </vt:variant>
      <vt:variant>
        <vt:i4>1572914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_Toc324930648</vt:lpwstr>
      </vt:variant>
      <vt:variant>
        <vt:i4>1572914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_Toc324930647</vt:lpwstr>
      </vt:variant>
      <vt:variant>
        <vt:i4>1572914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_Toc324930646</vt:lpwstr>
      </vt:variant>
      <vt:variant>
        <vt:i4>1572914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_Toc324930645</vt:lpwstr>
      </vt:variant>
      <vt:variant>
        <vt:i4>1572914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_Toc324930644</vt:lpwstr>
      </vt:variant>
      <vt:variant>
        <vt:i4>1572914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_Toc324930643</vt:lpwstr>
      </vt:variant>
      <vt:variant>
        <vt:i4>1572914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_Toc324930642</vt:lpwstr>
      </vt:variant>
      <vt:variant>
        <vt:i4>1572914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_Toc324930641</vt:lpwstr>
      </vt:variant>
      <vt:variant>
        <vt:i4>1572914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_Toc324930640</vt:lpwstr>
      </vt:variant>
      <vt:variant>
        <vt:i4>2031666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_Toc324930639</vt:lpwstr>
      </vt:variant>
      <vt:variant>
        <vt:i4>2031666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_Toc324930638</vt:lpwstr>
      </vt:variant>
      <vt:variant>
        <vt:i4>2031666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_Toc324930637</vt:lpwstr>
      </vt:variant>
      <vt:variant>
        <vt:i4>2031666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_Toc324930636</vt:lpwstr>
      </vt:variant>
      <vt:variant>
        <vt:i4>2031666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_Toc324930635</vt:lpwstr>
      </vt:variant>
      <vt:variant>
        <vt:i4>2031666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_Toc324930634</vt:lpwstr>
      </vt:variant>
      <vt:variant>
        <vt:i4>2031666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_Toc324930633</vt:lpwstr>
      </vt:variant>
      <vt:variant>
        <vt:i4>5701873</vt:i4>
      </vt:variant>
      <vt:variant>
        <vt:i4>137</vt:i4>
      </vt:variant>
      <vt:variant>
        <vt:i4>0</vt:i4>
      </vt:variant>
      <vt:variant>
        <vt:i4>5</vt:i4>
      </vt:variant>
      <vt:variant>
        <vt:lpwstr>Min mappe/Tuberkulosekontrollprogram for Solør-rev april 2012.doc</vt:lpwstr>
      </vt:variant>
      <vt:variant>
        <vt:lpwstr>_Toc324930632</vt:lpwstr>
      </vt:variant>
      <vt:variant>
        <vt:i4>2031666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_Toc324930631</vt:lpwstr>
      </vt:variant>
      <vt:variant>
        <vt:i4>2031666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_Toc324930630</vt:lpwstr>
      </vt:variant>
      <vt:variant>
        <vt:i4>1966130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_Toc324930629</vt:lpwstr>
      </vt:variant>
      <vt:variant>
        <vt:i4>1966130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_Toc324930628</vt:lpwstr>
      </vt:variant>
      <vt:variant>
        <vt:i4>1966130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_Toc324930627</vt:lpwstr>
      </vt:variant>
      <vt:variant>
        <vt:i4>1966130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_Toc324930626</vt:lpwstr>
      </vt:variant>
      <vt:variant>
        <vt:i4>1966130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_Toc324930625</vt:lpwstr>
      </vt:variant>
      <vt:variant>
        <vt:i4>1966130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_Toc324930624</vt:lpwstr>
      </vt:variant>
      <vt:variant>
        <vt:i4>1966130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_Toc324930623</vt:lpwstr>
      </vt:variant>
      <vt:variant>
        <vt:i4>1966130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_Toc324930622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_Toc324930621</vt:lpwstr>
      </vt:variant>
      <vt:variant>
        <vt:i4>1966130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_Toc324930620</vt:lpwstr>
      </vt:variant>
      <vt:variant>
        <vt:i4>1900594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_Toc324930619</vt:lpwstr>
      </vt:variant>
      <vt:variant>
        <vt:i4>1900594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_Toc324930618</vt:lpwstr>
      </vt:variant>
      <vt:variant>
        <vt:i4>1900594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_Toc324930617</vt:lpwstr>
      </vt:variant>
      <vt:variant>
        <vt:i4>1900594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_Toc324930616</vt:lpwstr>
      </vt:variant>
      <vt:variant>
        <vt:i4>1900594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_Toc324930615</vt:lpwstr>
      </vt:variant>
      <vt:variant>
        <vt:i4>1900594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_Toc324930614</vt:lpwstr>
      </vt:variant>
      <vt:variant>
        <vt:i4>1900594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_Toc324930613</vt:lpwstr>
      </vt:variant>
      <vt:variant>
        <vt:i4>1900594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_Toc324930612</vt:lpwstr>
      </vt:variant>
      <vt:variant>
        <vt:i4>1900594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_Toc324930611</vt:lpwstr>
      </vt:variant>
      <vt:variant>
        <vt:i4>3801151</vt:i4>
      </vt:variant>
      <vt:variant>
        <vt:i4>0</vt:i4>
      </vt:variant>
      <vt:variant>
        <vt:i4>0</vt:i4>
      </vt:variant>
      <vt:variant>
        <vt:i4>5</vt:i4>
      </vt:variant>
      <vt:variant>
        <vt:lpwstr>http://www.grue.kommune.no/</vt:lpwstr>
      </vt:variant>
      <vt:variant>
        <vt:lpwstr/>
      </vt:variant>
      <vt:variant>
        <vt:i4>6684755</vt:i4>
      </vt:variant>
      <vt:variant>
        <vt:i4>2319</vt:i4>
      </vt:variant>
      <vt:variant>
        <vt:i4>1027</vt:i4>
      </vt:variant>
      <vt:variant>
        <vt:i4>1</vt:i4>
      </vt:variant>
      <vt:variant>
        <vt:lpwstr>http://home.online.no/~buberget/images_1/vaaler_I_solor.gif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 Raastad Basmo</dc:creator>
  <cp:lastModifiedBy>Bente Lund Sandnæs</cp:lastModifiedBy>
  <cp:revision>2</cp:revision>
  <cp:lastPrinted>2017-09-06T11:52:00Z</cp:lastPrinted>
  <dcterms:created xsi:type="dcterms:W3CDTF">2023-06-13T11:31:00Z</dcterms:created>
  <dcterms:modified xsi:type="dcterms:W3CDTF">2023-06-13T11:31:00Z</dcterms:modified>
</cp:coreProperties>
</file>