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F" w:rsidRDefault="0053416F" w:rsidP="0053416F">
      <w:pPr>
        <w:pStyle w:val="Tittel"/>
      </w:pPr>
      <w:r w:rsidRPr="00BC7AEC">
        <w:rPr>
          <w:b/>
        </w:rPr>
        <w:t>Referat</w:t>
      </w:r>
      <w:r>
        <w:t xml:space="preserve"> brukergruppemøte </w:t>
      </w:r>
      <w:r w:rsidR="00271AB4">
        <w:t>20</w:t>
      </w:r>
      <w:r>
        <w:t>.</w:t>
      </w:r>
      <w:r w:rsidR="006C1DEF">
        <w:t>0</w:t>
      </w:r>
      <w:r w:rsidR="00271AB4">
        <w:t>3</w:t>
      </w:r>
      <w:r>
        <w:t>.</w:t>
      </w:r>
      <w:r w:rsidR="00DD75EB">
        <w:t>19</w:t>
      </w:r>
    </w:p>
    <w:p w:rsidR="0053416F" w:rsidRDefault="0053416F" w:rsidP="00CC089A">
      <w:pPr>
        <w:pStyle w:val="Overskrift1"/>
      </w:pPr>
      <w:r>
        <w:t xml:space="preserve">Referat fra </w:t>
      </w:r>
      <w:r w:rsidR="00CF1496">
        <w:t xml:space="preserve">aktivitetshusgruppa </w:t>
      </w:r>
    </w:p>
    <w:p w:rsidR="00065AD3" w:rsidRDefault="00CC089A" w:rsidP="00CC089A">
      <w:r w:rsidRPr="002D7A0A">
        <w:rPr>
          <w:u w:val="single"/>
        </w:rPr>
        <w:t>Deltakere:</w:t>
      </w:r>
      <w:r>
        <w:t xml:space="preserve"> </w:t>
      </w:r>
      <w:r>
        <w:br/>
      </w:r>
      <w:r w:rsidR="00CF1496">
        <w:t>Eva Wenstad, biblioteksjef</w:t>
      </w:r>
      <w:bookmarkStart w:id="0" w:name="_GoBack"/>
      <w:bookmarkEnd w:id="0"/>
      <w:r w:rsidR="00CF1496">
        <w:br/>
        <w:t>Asbjørn Holmseth, kulturskolerektor</w:t>
      </w:r>
      <w:r w:rsidR="00CF1496">
        <w:br/>
        <w:t>Bjørn Thomas Berge, barn- og unges talsperson</w:t>
      </w:r>
      <w:r w:rsidR="00CF1496">
        <w:br/>
        <w:t>Arne Thobu, leder i EF og leder i Våler pensjonistforening</w:t>
      </w:r>
      <w:r w:rsidR="00CF1496">
        <w:br/>
        <w:t>Ottar Haugen, KO (stedfortrefer for May Liss Sæterdal)</w:t>
      </w:r>
      <w:r w:rsidR="00557EF9">
        <w:br/>
        <w:t xml:space="preserve">Cathrine Hagen, kultursjef </w:t>
      </w:r>
      <w:r w:rsidR="00CF1496">
        <w:br/>
      </w:r>
      <w:r w:rsidR="00065AD3">
        <w:br/>
      </w:r>
      <w:r w:rsidR="006C1DEF" w:rsidRPr="006C1DEF">
        <w:rPr>
          <w:u w:val="single"/>
        </w:rPr>
        <w:t xml:space="preserve">Forfall: </w:t>
      </w:r>
      <w:r w:rsidR="006C1DEF" w:rsidRPr="006C1DEF">
        <w:rPr>
          <w:u w:val="single"/>
        </w:rPr>
        <w:br/>
      </w:r>
      <w:r w:rsidR="00CF1496">
        <w:t>El</w:t>
      </w:r>
      <w:r w:rsidR="001B4C10">
        <w:t>in Østeberg, Vaaler IF</w:t>
      </w:r>
      <w:r w:rsidR="001B4C10">
        <w:br/>
        <w:t xml:space="preserve">Christer Fredriksen, Braskereidfoss IL </w:t>
      </w:r>
    </w:p>
    <w:p w:rsidR="00BC5F38" w:rsidRPr="00AB6DCD" w:rsidRDefault="00AB6DCD" w:rsidP="00BC5F38">
      <w:pPr>
        <w:rPr>
          <w:u w:val="single"/>
        </w:rPr>
      </w:pPr>
      <w:r w:rsidRPr="00AB6DCD">
        <w:rPr>
          <w:u w:val="single"/>
        </w:rPr>
        <w:t xml:space="preserve">Felles for alle: </w:t>
      </w:r>
      <w:r>
        <w:rPr>
          <w:u w:val="single"/>
        </w:rPr>
        <w:br/>
      </w:r>
      <w:r w:rsidR="00065AD3">
        <w:t>Arkitekt Thomas Tuliniu</w:t>
      </w:r>
      <w:r w:rsidR="00BC5F38">
        <w:t xml:space="preserve">s presenterte en del skisser av skole og aktivitetshus. Han viste blant annet: 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for skole 1-7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over arbeidsplass for lærere 1-7</w:t>
      </w:r>
    </w:p>
    <w:p w:rsidR="00BC5F38" w:rsidRDefault="00FD6410" w:rsidP="00BC5F38">
      <w:pPr>
        <w:pStyle w:val="Listeavsnitt"/>
        <w:numPr>
          <w:ilvl w:val="0"/>
          <w:numId w:val="10"/>
        </w:numPr>
      </w:pPr>
      <w:r>
        <w:t>Sammenbygging</w:t>
      </w:r>
      <w:r w:rsidR="00BC5F38">
        <w:t xml:space="preserve"> av 1-7 og 8-10, to varianter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Situasjonsplan over området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>Plantegning bibliotek og idrettshall</w:t>
      </w:r>
    </w:p>
    <w:p w:rsidR="00BC5F38" w:rsidRDefault="00BC5F38" w:rsidP="00BC5F38">
      <w:pPr>
        <w:pStyle w:val="Listeavsnitt"/>
        <w:numPr>
          <w:ilvl w:val="0"/>
          <w:numId w:val="10"/>
        </w:numPr>
      </w:pPr>
      <w:r>
        <w:t xml:space="preserve">Plantegning av personalrom og kontorer til skoleadministrasjon (Ombygging av </w:t>
      </w:r>
      <w:r w:rsidR="00FD6410">
        <w:t>eksisterende</w:t>
      </w:r>
      <w:r>
        <w:t xml:space="preserve"> </w:t>
      </w:r>
      <w:r w:rsidR="00FD6410">
        <w:t>bibliotek</w:t>
      </w:r>
      <w:r>
        <w:t>)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av lærer</w:t>
      </w:r>
      <w:r w:rsidR="00FD6410">
        <w:t>arbeidsplass</w:t>
      </w:r>
      <w:r>
        <w:t xml:space="preserve"> for 8-10 og skolehelsetjeneste (Ombygging eksisterende </w:t>
      </w:r>
      <w:r w:rsidR="00FD6410">
        <w:t>administrasjon</w:t>
      </w:r>
      <w:r>
        <w:t xml:space="preserve"> i ungdomsskolen)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ombygging bank 1. etasje: Kontorer og stort allrom</w:t>
      </w:r>
    </w:p>
    <w:p w:rsidR="00BC5F38" w:rsidRDefault="00BC5F38" w:rsidP="008C73D2">
      <w:pPr>
        <w:pStyle w:val="Listeavsnitt"/>
        <w:numPr>
          <w:ilvl w:val="0"/>
          <w:numId w:val="10"/>
        </w:numPr>
      </w:pPr>
      <w:r>
        <w:t>Plantegning ombygging bank underetasje: Kulturskole</w:t>
      </w:r>
    </w:p>
    <w:p w:rsidR="007C7DC6" w:rsidRDefault="007C7DC6" w:rsidP="007C7DC6">
      <w:r>
        <w:t xml:space="preserve">Vedlagt følger noen av skissene som ble presentert. </w:t>
      </w:r>
    </w:p>
    <w:p w:rsidR="00AB6DCD" w:rsidRDefault="001B4C10" w:rsidP="00AB6DCD">
      <w:r>
        <w:rPr>
          <w:u w:val="single"/>
        </w:rPr>
        <w:t>Gruppearbeid – aktivitetshus</w:t>
      </w:r>
      <w:r w:rsidR="00AB6DCD" w:rsidRPr="007C7DC6">
        <w:rPr>
          <w:u w:val="single"/>
        </w:rPr>
        <w:br/>
      </w:r>
      <w:r w:rsidR="00AB6DCD">
        <w:t xml:space="preserve">Vi fikk utdelt tabell med ulike byggherrebeslutninger. </w:t>
      </w:r>
      <w:r>
        <w:t xml:space="preserve">Cathrine </w:t>
      </w:r>
      <w:r w:rsidR="00AB6DCD">
        <w:t xml:space="preserve">hadde forberedt noen spørsmål/ områder for diskusjon i </w:t>
      </w:r>
      <w:r>
        <w:t>aktivitetshusgruppa</w:t>
      </w:r>
      <w:r w:rsidR="00AB6DCD">
        <w:t xml:space="preserve">. </w:t>
      </w:r>
      <w:r w:rsidR="007C7DC6">
        <w:t>Se vedlegg for byggherrebeslutninger.</w:t>
      </w:r>
      <w:r w:rsidR="00557EF9">
        <w:br/>
      </w:r>
      <w:r w:rsidR="00557EF9">
        <w:br/>
        <w:t xml:space="preserve">Vi satt alle med en følelse av flere spørsmål enn svar. Derfor er det svært viktig at flere punkter blir videre diskutert. </w:t>
      </w:r>
    </w:p>
    <w:p w:rsidR="007C7DC6" w:rsidRDefault="00B50311" w:rsidP="00AB6DCD">
      <w:r>
        <w:t xml:space="preserve">Følgende ble diskutert: </w:t>
      </w:r>
    </w:p>
    <w:p w:rsidR="001B4C10" w:rsidRDefault="00D4288F" w:rsidP="00B50311">
      <w:pPr>
        <w:pStyle w:val="Listeavsnitt"/>
        <w:numPr>
          <w:ilvl w:val="0"/>
          <w:numId w:val="11"/>
        </w:numPr>
      </w:pPr>
      <w:r>
        <w:t xml:space="preserve">Publikumsinngang flerbrukshall- viktig med en egen inngang slik at man ikke er avhengig av å gå via inngangen til biblioteket. I flg. tegningen ser det ut til at det er en egen inngang, men dette blir kvalitetssikret med arkiteken. </w:t>
      </w:r>
    </w:p>
    <w:p w:rsidR="00165EED" w:rsidRDefault="00165EED" w:rsidP="00B50311">
      <w:pPr>
        <w:pStyle w:val="Listeavsnitt"/>
        <w:numPr>
          <w:ilvl w:val="0"/>
          <w:numId w:val="11"/>
        </w:numPr>
      </w:pPr>
      <w:r>
        <w:t xml:space="preserve">Overflate himling flerbrukshall – hva består den av og hva er kostnaden? Arkitekten kommer med forslag, fortsatt i prosess. </w:t>
      </w:r>
    </w:p>
    <w:p w:rsidR="00B50311" w:rsidRDefault="00B50311" w:rsidP="00B50311">
      <w:pPr>
        <w:pStyle w:val="Listeavsnitt"/>
        <w:numPr>
          <w:ilvl w:val="0"/>
          <w:numId w:val="11"/>
        </w:numPr>
      </w:pPr>
      <w:r>
        <w:t>Teleslynge: Det er ønske om teleslynge</w:t>
      </w:r>
      <w:r w:rsidR="00165EED">
        <w:t xml:space="preserve"> både biblioteket og aktivitetshuset. </w:t>
      </w:r>
      <w:r>
        <w:t xml:space="preserve">Dette er </w:t>
      </w:r>
      <w:r w:rsidR="00FD6410">
        <w:t>også</w:t>
      </w:r>
      <w:r>
        <w:t xml:space="preserve"> gunstig for </w:t>
      </w:r>
      <w:r w:rsidR="00165EED">
        <w:t xml:space="preserve">alle som </w:t>
      </w:r>
      <w:r>
        <w:t xml:space="preserve">ikke </w:t>
      </w:r>
      <w:r w:rsidR="00FD6410">
        <w:t>direkte</w:t>
      </w:r>
      <w:r>
        <w:t xml:space="preserve"> har hørselsvansker. </w:t>
      </w:r>
    </w:p>
    <w:p w:rsidR="00165EED" w:rsidRDefault="00165EED" w:rsidP="00B50311">
      <w:pPr>
        <w:pStyle w:val="Listeavsnitt"/>
        <w:numPr>
          <w:ilvl w:val="0"/>
          <w:numId w:val="11"/>
        </w:numPr>
      </w:pPr>
      <w:r>
        <w:lastRenderedPageBreak/>
        <w:t xml:space="preserve">Kjøling i flerbrukshall- hvilke utfordringer gir store glassflater. I flg arktitekt er takutstikket med å å skjerme for solen og i tillegg brukes det spesielle glass. Det er også kjøling i hallen innenfor retningslinker TEK 17. </w:t>
      </w:r>
    </w:p>
    <w:p w:rsidR="00557EF9" w:rsidRDefault="00557EF9" w:rsidP="00B50311">
      <w:pPr>
        <w:pStyle w:val="Listeavsnitt"/>
        <w:numPr>
          <w:ilvl w:val="0"/>
          <w:numId w:val="11"/>
        </w:numPr>
      </w:pPr>
      <w:r>
        <w:t xml:space="preserve">Gulv i flerbrukshallen – kombielastisk sportsgulv står det. Valgt i Vålerhallen med svært godt resultat. Det foreligger en rapport ISA Sport Nordic som fylkeskommunen gjennomført  forbindelse med Vålerhallene. Rapporten deres legges ved. </w:t>
      </w:r>
    </w:p>
    <w:p w:rsidR="00165EED" w:rsidRDefault="00165EED" w:rsidP="00B50311">
      <w:pPr>
        <w:pStyle w:val="Listeavsnitt"/>
        <w:numPr>
          <w:ilvl w:val="0"/>
          <w:numId w:val="11"/>
        </w:numPr>
      </w:pPr>
      <w:r>
        <w:t>Biblioteket kjø</w:t>
      </w:r>
      <w:r w:rsidR="00662721">
        <w:t>l</w:t>
      </w:r>
      <w:r>
        <w:t xml:space="preserve">es i hht retningslinjer TEK 17 </w:t>
      </w:r>
    </w:p>
    <w:p w:rsidR="00662721" w:rsidRDefault="0063087E" w:rsidP="00B50311">
      <w:pPr>
        <w:pStyle w:val="Listeavsnitt"/>
        <w:numPr>
          <w:ilvl w:val="0"/>
          <w:numId w:val="11"/>
        </w:numPr>
      </w:pPr>
      <w:r>
        <w:t xml:space="preserve">Viktig at alt blir UU. Tilgang fra barneskolen til flerbrukshallen for eksempel for rullestol brukere. Kan bevege seg skjermet langs bygget under takustikket. </w:t>
      </w:r>
    </w:p>
    <w:p w:rsidR="00FD6410" w:rsidRDefault="00FD6410" w:rsidP="00B50311">
      <w:pPr>
        <w:pStyle w:val="Listeavsnitt"/>
        <w:numPr>
          <w:ilvl w:val="0"/>
          <w:numId w:val="11"/>
        </w:numPr>
      </w:pPr>
      <w:r>
        <w:t xml:space="preserve">Solavskjerming aula i ungdomsskolen: Dette er viktig at kommer på plass. </w:t>
      </w:r>
    </w:p>
    <w:p w:rsidR="00FD6410" w:rsidRDefault="00FD6410" w:rsidP="00FD6410">
      <w:pPr>
        <w:pStyle w:val="Listeavsnitt"/>
        <w:numPr>
          <w:ilvl w:val="0"/>
          <w:numId w:val="11"/>
        </w:numPr>
      </w:pPr>
      <w:r>
        <w:t xml:space="preserve">Kjøring på ventilasjon i ungdomsskolen: Dette er viktig at kommer på plass. </w:t>
      </w:r>
    </w:p>
    <w:p w:rsidR="0063087E" w:rsidRDefault="0063087E" w:rsidP="00FD6410">
      <w:pPr>
        <w:pStyle w:val="Listeavsnitt"/>
        <w:numPr>
          <w:ilvl w:val="0"/>
          <w:numId w:val="11"/>
        </w:numPr>
      </w:pPr>
      <w:r>
        <w:t xml:space="preserve">Ombygging av banken dispensasjon fra kravet TEK 17. Viktig at det ikke oppfattes som kommunen bevilger seg mer enn «vanlige folk» får anleding til. </w:t>
      </w:r>
    </w:p>
    <w:p w:rsidR="00506571" w:rsidRPr="00506571" w:rsidRDefault="0063087E" w:rsidP="00E107AB">
      <w:pPr>
        <w:pStyle w:val="Listeavsnitt"/>
        <w:numPr>
          <w:ilvl w:val="0"/>
          <w:numId w:val="11"/>
        </w:numPr>
      </w:pPr>
      <w:r>
        <w:t xml:space="preserve">Overflater biblioteket. Himling og vegger kommer ARK tilbake til. Gulvet er anbefalt betong, stålglattet. </w:t>
      </w:r>
      <w:r>
        <w:br/>
        <w:t xml:space="preserve">Ikke gunstig, svært hardt å gå på hele dagen og kan du </w:t>
      </w:r>
      <w:r w:rsidR="00506571">
        <w:t xml:space="preserve">få </w:t>
      </w:r>
      <w:r>
        <w:t xml:space="preserve">rygg plager. </w:t>
      </w:r>
      <w:r w:rsidR="00506571">
        <w:br/>
        <w:t xml:space="preserve">Sjekket hva andre biblioteket gjøre og finner blant annet dette: </w:t>
      </w:r>
      <w:r w:rsidR="00506571">
        <w:br/>
      </w:r>
      <w:r w:rsidR="00506571" w:rsidRPr="00557EF9">
        <w:rPr>
          <w:rFonts w:cs="Arial"/>
          <w:color w:val="0A0A0A"/>
        </w:rPr>
        <w:t>Den svenske gulvkjempen Ehrenborg tar suksessgulvet «Upofloor Zero» til nye høyder. Nå kommer nyheten «Upofloor Zero Sound». Et gulv uten PVC, klor og mykningsmidler. Med andre ord: Et gulv som byr på gode miljømessige egenskaper, og som bidrar til et rent inneklima. Og med sine unike trinnlyd-dempende egenskaper er det et perfekt gulv for offentlige miljøer hvor støybegrensing er viktig.</w:t>
      </w:r>
    </w:p>
    <w:p w:rsidR="00FD6410" w:rsidRPr="00557EF9" w:rsidRDefault="00FD6410" w:rsidP="00FD6410">
      <w:pPr>
        <w:rPr>
          <w:b/>
        </w:rPr>
      </w:pPr>
      <w:r w:rsidRPr="00557EF9">
        <w:rPr>
          <w:b/>
        </w:rPr>
        <w:t xml:space="preserve">Annet: </w:t>
      </w:r>
    </w:p>
    <w:p w:rsidR="00FD6410" w:rsidRDefault="00FD6410" w:rsidP="00FD6410">
      <w:r>
        <w:t>Det er bekymrin</w:t>
      </w:r>
      <w:r w:rsidR="00506571">
        <w:t xml:space="preserve">g for lagerkapasitet i flerebrukshall. Lite med 100 m2 selv om det er kravet. </w:t>
      </w:r>
    </w:p>
    <w:p w:rsidR="00FD6410" w:rsidRDefault="00FD6410" w:rsidP="00FD6410">
      <w:r w:rsidRPr="00FD6410">
        <w:rPr>
          <w:u w:val="single"/>
        </w:rPr>
        <w:t xml:space="preserve">Etter gruppearbeid – Felles </w:t>
      </w:r>
      <w:r>
        <w:rPr>
          <w:u w:val="single"/>
        </w:rPr>
        <w:t xml:space="preserve">oppsummering: </w:t>
      </w:r>
      <w:r>
        <w:rPr>
          <w:u w:val="single"/>
        </w:rPr>
        <w:br/>
      </w:r>
      <w:r>
        <w:t xml:space="preserve">Hver gruppe refererte kort fra sine diskusjoner. </w:t>
      </w:r>
    </w:p>
    <w:p w:rsidR="00C72D87" w:rsidRPr="00C72D87" w:rsidRDefault="00FD6410" w:rsidP="00FD6410">
      <w:pPr>
        <w:rPr>
          <w:b/>
        </w:rPr>
      </w:pPr>
      <w:r w:rsidRPr="00C72D87">
        <w:rPr>
          <w:b/>
          <w:u w:val="single"/>
        </w:rPr>
        <w:t xml:space="preserve">Nytt møte: </w:t>
      </w:r>
      <w:r w:rsidRPr="00C72D87">
        <w:rPr>
          <w:b/>
          <w:u w:val="single"/>
        </w:rPr>
        <w:br/>
      </w:r>
      <w:r w:rsidRPr="00C72D87">
        <w:rPr>
          <w:b/>
        </w:rPr>
        <w:t xml:space="preserve">Det ble enig om et nytt møte: </w:t>
      </w:r>
      <w:r w:rsidRPr="00C72D87">
        <w:rPr>
          <w:b/>
        </w:rPr>
        <w:br/>
      </w:r>
      <w:r w:rsidR="00C72D87" w:rsidRPr="00C72D87">
        <w:rPr>
          <w:b/>
        </w:rPr>
        <w:t xml:space="preserve">Tid: </w:t>
      </w:r>
      <w:r w:rsidRPr="00C72D87">
        <w:rPr>
          <w:b/>
        </w:rPr>
        <w:t xml:space="preserve">Onsdag 10. april, kl </w:t>
      </w:r>
      <w:r w:rsidR="00C72D87" w:rsidRPr="00C72D87">
        <w:rPr>
          <w:b/>
        </w:rPr>
        <w:t>17:30-20:30</w:t>
      </w:r>
      <w:r w:rsidR="00C72D87" w:rsidRPr="00C72D87">
        <w:rPr>
          <w:b/>
        </w:rPr>
        <w:br/>
        <w:t>Sted: Våler ungdomsskole</w:t>
      </w:r>
    </w:p>
    <w:p w:rsidR="00557EF9" w:rsidRPr="00C72D87" w:rsidRDefault="00FD6410" w:rsidP="00FD6410">
      <w:pPr>
        <w:rPr>
          <w:b/>
        </w:rPr>
      </w:pPr>
      <w:r w:rsidRPr="00C72D87">
        <w:rPr>
          <w:b/>
        </w:rPr>
        <w:t>Hver enkelt forbereder seg til møtet ved å gå igjennom tabellen over byggherrebeslutninger. På mø</w:t>
      </w:r>
      <w:r w:rsidR="00557EF9">
        <w:rPr>
          <w:b/>
        </w:rPr>
        <w:t>tet diskuteres punktene videre.</w:t>
      </w:r>
    </w:p>
    <w:p w:rsidR="00AB6DCD" w:rsidRPr="00557EF9" w:rsidRDefault="00557EF9" w:rsidP="00AB6DCD">
      <w:r>
        <w:rPr>
          <w:b/>
        </w:rPr>
        <w:br/>
      </w:r>
      <w:r>
        <w:t xml:space="preserve">Referent Cathrine Hagen </w:t>
      </w:r>
    </w:p>
    <w:p w:rsidR="00BC5F38" w:rsidRPr="00BC5F38" w:rsidRDefault="00BC5F38" w:rsidP="00FE6640">
      <w:pPr>
        <w:ind w:left="360"/>
      </w:pPr>
      <w:r>
        <w:br/>
      </w:r>
    </w:p>
    <w:p w:rsidR="002F7384" w:rsidRDefault="002F7384" w:rsidP="00CC089A"/>
    <w:sectPr w:rsidR="002F73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AD" w:rsidRDefault="00BA4DAD" w:rsidP="00F662C3">
      <w:pPr>
        <w:spacing w:after="0" w:line="240" w:lineRule="auto"/>
      </w:pPr>
      <w:r>
        <w:separator/>
      </w:r>
    </w:p>
  </w:endnote>
  <w:end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AD" w:rsidRDefault="00BA4DAD" w:rsidP="00F662C3">
      <w:pPr>
        <w:spacing w:after="0" w:line="240" w:lineRule="auto"/>
      </w:pPr>
      <w:r>
        <w:separator/>
      </w:r>
    </w:p>
  </w:footnote>
  <w:footnote w:type="continuationSeparator" w:id="0">
    <w:p w:rsidR="00BA4DAD" w:rsidRDefault="00BA4DAD" w:rsidP="00F6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EC" w:rsidRDefault="00BC7AEC">
    <w:pPr>
      <w:pStyle w:val="Topptekst"/>
    </w:pPr>
    <w:r>
      <w:rPr>
        <w:noProof/>
        <w:sz w:val="16"/>
        <w:szCs w:val="16"/>
        <w:lang w:eastAsia="nb-NO"/>
      </w:rPr>
      <w:drawing>
        <wp:inline distT="0" distB="0" distL="0" distR="0" wp14:anchorId="16D9B2C2" wp14:editId="38AB7ABE">
          <wp:extent cx="561975" cy="723900"/>
          <wp:effectExtent l="0" t="0" r="9525" b="0"/>
          <wp:docPr id="1" name="Bilde 1" descr="Logo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x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AEC">
      <w:rPr>
        <w:sz w:val="36"/>
        <w:szCs w:val="36"/>
      </w:rPr>
      <w:t xml:space="preserve"> </w:t>
    </w:r>
    <w:r>
      <w:rPr>
        <w:sz w:val="36"/>
        <w:szCs w:val="36"/>
      </w:rPr>
      <w:t>Våler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A57"/>
    <w:multiLevelType w:val="hybridMultilevel"/>
    <w:tmpl w:val="D0BE9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C39"/>
    <w:multiLevelType w:val="hybridMultilevel"/>
    <w:tmpl w:val="18C80BC2"/>
    <w:lvl w:ilvl="0" w:tplc="F766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CE5"/>
    <w:multiLevelType w:val="hybridMultilevel"/>
    <w:tmpl w:val="BECC3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35"/>
    <w:multiLevelType w:val="hybridMultilevel"/>
    <w:tmpl w:val="0DC21466"/>
    <w:lvl w:ilvl="0" w:tplc="1A56A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7A5F"/>
    <w:multiLevelType w:val="hybridMultilevel"/>
    <w:tmpl w:val="39501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852"/>
    <w:multiLevelType w:val="hybridMultilevel"/>
    <w:tmpl w:val="0D360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09D0"/>
    <w:multiLevelType w:val="hybridMultilevel"/>
    <w:tmpl w:val="45461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6A08"/>
    <w:multiLevelType w:val="hybridMultilevel"/>
    <w:tmpl w:val="5958F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7D87"/>
    <w:multiLevelType w:val="hybridMultilevel"/>
    <w:tmpl w:val="FB4AF3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6A8"/>
    <w:multiLevelType w:val="hybridMultilevel"/>
    <w:tmpl w:val="4B881950"/>
    <w:lvl w:ilvl="0" w:tplc="C1B4C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B61B6"/>
    <w:multiLevelType w:val="hybridMultilevel"/>
    <w:tmpl w:val="9E862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D2"/>
    <w:rsid w:val="00065AD3"/>
    <w:rsid w:val="000902AC"/>
    <w:rsid w:val="000A53AA"/>
    <w:rsid w:val="000E7F63"/>
    <w:rsid w:val="00110666"/>
    <w:rsid w:val="00164F01"/>
    <w:rsid w:val="00165EED"/>
    <w:rsid w:val="001926F2"/>
    <w:rsid w:val="001B4C10"/>
    <w:rsid w:val="00240827"/>
    <w:rsid w:val="00271AB4"/>
    <w:rsid w:val="002D5A13"/>
    <w:rsid w:val="002D7A0A"/>
    <w:rsid w:val="002F7384"/>
    <w:rsid w:val="00366487"/>
    <w:rsid w:val="00394E7C"/>
    <w:rsid w:val="003E18F1"/>
    <w:rsid w:val="00467651"/>
    <w:rsid w:val="00482E81"/>
    <w:rsid w:val="004F24FC"/>
    <w:rsid w:val="00506571"/>
    <w:rsid w:val="00517BF0"/>
    <w:rsid w:val="0053416F"/>
    <w:rsid w:val="00557EF9"/>
    <w:rsid w:val="005A1F30"/>
    <w:rsid w:val="0063087E"/>
    <w:rsid w:val="00662721"/>
    <w:rsid w:val="00684BF7"/>
    <w:rsid w:val="006C1DEF"/>
    <w:rsid w:val="00720801"/>
    <w:rsid w:val="00722AB1"/>
    <w:rsid w:val="007A1729"/>
    <w:rsid w:val="007C7DC6"/>
    <w:rsid w:val="007F382E"/>
    <w:rsid w:val="00833F77"/>
    <w:rsid w:val="008A7505"/>
    <w:rsid w:val="0091241F"/>
    <w:rsid w:val="009E33A0"/>
    <w:rsid w:val="00A35F0C"/>
    <w:rsid w:val="00A3792E"/>
    <w:rsid w:val="00AB6DCD"/>
    <w:rsid w:val="00AC0F98"/>
    <w:rsid w:val="00B1064C"/>
    <w:rsid w:val="00B369D8"/>
    <w:rsid w:val="00B50311"/>
    <w:rsid w:val="00B91513"/>
    <w:rsid w:val="00BA4DAD"/>
    <w:rsid w:val="00BC5F38"/>
    <w:rsid w:val="00BC7AEC"/>
    <w:rsid w:val="00C05E1F"/>
    <w:rsid w:val="00C722C3"/>
    <w:rsid w:val="00C72D87"/>
    <w:rsid w:val="00C949BB"/>
    <w:rsid w:val="00CC089A"/>
    <w:rsid w:val="00CE75D2"/>
    <w:rsid w:val="00CF1496"/>
    <w:rsid w:val="00D14E60"/>
    <w:rsid w:val="00D4288F"/>
    <w:rsid w:val="00DA68B6"/>
    <w:rsid w:val="00DB7A82"/>
    <w:rsid w:val="00DC5C70"/>
    <w:rsid w:val="00DD75EB"/>
    <w:rsid w:val="00E70A97"/>
    <w:rsid w:val="00F11704"/>
    <w:rsid w:val="00F17AC7"/>
    <w:rsid w:val="00F22BFC"/>
    <w:rsid w:val="00F45679"/>
    <w:rsid w:val="00F662C3"/>
    <w:rsid w:val="00FD6410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5CB737"/>
  <w15:chartTrackingRefBased/>
  <w15:docId w15:val="{D4D0D17F-041A-44D6-A1F5-FE4B8EC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34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3416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62C3"/>
  </w:style>
  <w:style w:type="paragraph" w:styleId="Bunntekst">
    <w:name w:val="footer"/>
    <w:basedOn w:val="Normal"/>
    <w:link w:val="BunntekstTegn"/>
    <w:uiPriority w:val="99"/>
    <w:unhideWhenUsed/>
    <w:rsid w:val="00F6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62C3"/>
  </w:style>
  <w:style w:type="paragraph" w:styleId="Merknadstekst">
    <w:name w:val="annotation text"/>
    <w:basedOn w:val="Normal"/>
    <w:link w:val="MerknadstekstTegn"/>
    <w:semiHidden/>
    <w:rsid w:val="00F662C3"/>
    <w:pPr>
      <w:spacing w:after="0" w:line="276" w:lineRule="auto"/>
    </w:pPr>
    <w:rPr>
      <w:rFonts w:ascii="Arial" w:hAnsi="Arial" w:cs="Arial"/>
    </w:rPr>
  </w:style>
  <w:style w:type="character" w:customStyle="1" w:styleId="MerknadstekstTegn">
    <w:name w:val="Merknadstekst Tegn"/>
    <w:basedOn w:val="Standardskriftforavsnitt"/>
    <w:link w:val="Merknadstekst"/>
    <w:semiHidden/>
    <w:rsid w:val="00F662C3"/>
    <w:rPr>
      <w:rFonts w:ascii="Arial" w:hAnsi="Arial" w:cs="Arial"/>
    </w:rPr>
  </w:style>
  <w:style w:type="table" w:styleId="Tabellrutenett">
    <w:name w:val="Table Grid"/>
    <w:basedOn w:val="Vanligtabell"/>
    <w:uiPriority w:val="39"/>
    <w:rsid w:val="0024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639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Cathrine Hagen</cp:lastModifiedBy>
  <cp:revision>5</cp:revision>
  <dcterms:created xsi:type="dcterms:W3CDTF">2019-03-27T14:59:00Z</dcterms:created>
  <dcterms:modified xsi:type="dcterms:W3CDTF">2019-03-28T16:35:00Z</dcterms:modified>
</cp:coreProperties>
</file>