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96" w:rsidRDefault="004E7696" w:rsidP="004E7696">
      <w:pPr>
        <w:jc w:val="center"/>
        <w:rPr>
          <w:b/>
          <w:sz w:val="48"/>
        </w:rPr>
      </w:pPr>
    </w:p>
    <w:p w:rsidR="006A1428" w:rsidRDefault="004E7696" w:rsidP="004E7696">
      <w:pPr>
        <w:jc w:val="center"/>
        <w:rPr>
          <w:b/>
          <w:sz w:val="48"/>
        </w:rPr>
      </w:pPr>
      <w:r w:rsidRPr="004E7696">
        <w:rPr>
          <w:b/>
          <w:sz w:val="48"/>
        </w:rPr>
        <w:t>Kvalitetsplan for barnehagene i Våler</w:t>
      </w:r>
    </w:p>
    <w:p w:rsidR="004E7696" w:rsidRDefault="004E7696" w:rsidP="004E7696">
      <w:pPr>
        <w:jc w:val="center"/>
        <w:rPr>
          <w:b/>
          <w:sz w:val="48"/>
        </w:rPr>
      </w:pPr>
    </w:p>
    <w:p w:rsidR="004E7696" w:rsidRDefault="004E7696" w:rsidP="004E7696">
      <w:pPr>
        <w:jc w:val="center"/>
        <w:rPr>
          <w:b/>
          <w:sz w:val="48"/>
        </w:rPr>
      </w:pPr>
    </w:p>
    <w:p w:rsidR="004E7696" w:rsidRDefault="004E7696" w:rsidP="004E7696">
      <w:pPr>
        <w:jc w:val="center"/>
        <w:rPr>
          <w:b/>
          <w:sz w:val="48"/>
        </w:rPr>
      </w:pPr>
      <w:r>
        <w:rPr>
          <w:b/>
          <w:noProof/>
          <w:sz w:val="48"/>
        </w:rPr>
        <w:drawing>
          <wp:inline distT="0" distB="0" distL="0" distR="0">
            <wp:extent cx="2752725" cy="3429000"/>
            <wp:effectExtent l="19050" t="0" r="9525" b="0"/>
            <wp:docPr id="1" name="Bilde 0" descr="Logo 20 pro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 prosent.jpg"/>
                    <pic:cNvPicPr/>
                  </pic:nvPicPr>
                  <pic:blipFill>
                    <a:blip r:embed="rId8" cstate="print"/>
                    <a:stretch>
                      <a:fillRect/>
                    </a:stretch>
                  </pic:blipFill>
                  <pic:spPr>
                    <a:xfrm>
                      <a:off x="0" y="0"/>
                      <a:ext cx="2752725" cy="3429000"/>
                    </a:xfrm>
                    <a:prstGeom prst="rect">
                      <a:avLst/>
                    </a:prstGeom>
                  </pic:spPr>
                </pic:pic>
              </a:graphicData>
            </a:graphic>
          </wp:inline>
        </w:drawing>
      </w:r>
    </w:p>
    <w:p w:rsidR="004E7696" w:rsidRDefault="004E7696" w:rsidP="00F423B3">
      <w:pPr>
        <w:rPr>
          <w:b/>
          <w:sz w:val="24"/>
        </w:rPr>
      </w:pPr>
    </w:p>
    <w:p w:rsidR="00F423B3" w:rsidRDefault="00F423B3" w:rsidP="00F423B3">
      <w:pPr>
        <w:rPr>
          <w:b/>
          <w:sz w:val="24"/>
        </w:rPr>
      </w:pPr>
    </w:p>
    <w:p w:rsidR="00F423B3" w:rsidRDefault="00F423B3" w:rsidP="00F423B3">
      <w:pPr>
        <w:rPr>
          <w:b/>
          <w:sz w:val="24"/>
        </w:rPr>
      </w:pPr>
    </w:p>
    <w:p w:rsidR="00F423B3" w:rsidRDefault="00F423B3" w:rsidP="00F423B3">
      <w:pPr>
        <w:rPr>
          <w:b/>
          <w:sz w:val="24"/>
        </w:rPr>
      </w:pPr>
    </w:p>
    <w:p w:rsidR="00F423B3" w:rsidRDefault="00F423B3" w:rsidP="00F423B3">
      <w:pPr>
        <w:rPr>
          <w:b/>
          <w:sz w:val="24"/>
        </w:rPr>
      </w:pPr>
    </w:p>
    <w:p w:rsidR="00F423B3" w:rsidRDefault="00F423B3" w:rsidP="00F423B3">
      <w:pPr>
        <w:rPr>
          <w:b/>
          <w:sz w:val="24"/>
        </w:rPr>
      </w:pPr>
    </w:p>
    <w:p w:rsidR="00F423B3" w:rsidRPr="00265E76" w:rsidRDefault="00F423B3" w:rsidP="00F423B3">
      <w:pPr>
        <w:pStyle w:val="Ingenmellomrom"/>
        <w:rPr>
          <w:b/>
          <w:sz w:val="28"/>
        </w:rPr>
      </w:pPr>
      <w:r w:rsidRPr="00265E76">
        <w:rPr>
          <w:b/>
          <w:sz w:val="28"/>
        </w:rPr>
        <w:t>Versjon: 1</w:t>
      </w:r>
    </w:p>
    <w:p w:rsidR="00F423B3" w:rsidRPr="00265E76" w:rsidRDefault="00F423B3" w:rsidP="00F423B3">
      <w:pPr>
        <w:pStyle w:val="Ingenmellomrom"/>
        <w:rPr>
          <w:b/>
          <w:sz w:val="28"/>
        </w:rPr>
      </w:pPr>
      <w:r w:rsidRPr="00265E76">
        <w:rPr>
          <w:b/>
          <w:sz w:val="28"/>
        </w:rPr>
        <w:t>Dato:</w:t>
      </w:r>
      <w:r w:rsidR="00595109">
        <w:rPr>
          <w:b/>
          <w:sz w:val="28"/>
        </w:rPr>
        <w:t xml:space="preserve"> 31.03</w:t>
      </w:r>
      <w:r w:rsidR="0011142D">
        <w:rPr>
          <w:b/>
          <w:sz w:val="28"/>
        </w:rPr>
        <w:t>.11</w:t>
      </w:r>
    </w:p>
    <w:p w:rsidR="004E7696" w:rsidRDefault="00F423B3" w:rsidP="00265E76">
      <w:pPr>
        <w:pStyle w:val="Ingenmellomrom"/>
        <w:rPr>
          <w:b/>
          <w:sz w:val="48"/>
        </w:rPr>
      </w:pPr>
      <w:r w:rsidRPr="00265E76">
        <w:rPr>
          <w:b/>
          <w:sz w:val="28"/>
        </w:rPr>
        <w:t>Vedtatt av:</w:t>
      </w:r>
      <w:bookmarkStart w:id="0" w:name="_GoBack"/>
      <w:bookmarkEnd w:id="0"/>
      <w:r w:rsidR="003A0DD7">
        <w:rPr>
          <w:b/>
          <w:sz w:val="28"/>
        </w:rPr>
        <w:t xml:space="preserve"> </w:t>
      </w:r>
      <w:r w:rsidR="0030116C" w:rsidRPr="00DE00DB">
        <w:rPr>
          <w:b/>
          <w:i/>
          <w:sz w:val="28"/>
        </w:rPr>
        <w:t>Til</w:t>
      </w:r>
      <w:r w:rsidR="003A0DD7" w:rsidRPr="00DE00DB">
        <w:rPr>
          <w:b/>
          <w:i/>
          <w:sz w:val="28"/>
        </w:rPr>
        <w:t xml:space="preserve"> høring</w:t>
      </w:r>
      <w:r w:rsidR="004E7696">
        <w:rPr>
          <w:b/>
          <w:sz w:val="48"/>
        </w:rPr>
        <w:br w:type="page"/>
      </w:r>
    </w:p>
    <w:sdt>
      <w:sdtPr>
        <w:rPr>
          <w:rFonts w:asciiTheme="minorHAnsi" w:eastAsiaTheme="minorHAnsi" w:hAnsiTheme="minorHAnsi" w:cstheme="minorBidi"/>
          <w:b w:val="0"/>
          <w:bCs w:val="0"/>
          <w:color w:val="auto"/>
          <w:sz w:val="22"/>
          <w:szCs w:val="22"/>
        </w:rPr>
        <w:id w:val="35473751"/>
        <w:docPartObj>
          <w:docPartGallery w:val="Table of Contents"/>
          <w:docPartUnique/>
        </w:docPartObj>
      </w:sdtPr>
      <w:sdtEndPr>
        <w:rPr>
          <w:rFonts w:eastAsiaTheme="minorEastAsia"/>
        </w:rPr>
      </w:sdtEndPr>
      <w:sdtContent>
        <w:p w:rsidR="001610BC" w:rsidRDefault="001610BC">
          <w:pPr>
            <w:pStyle w:val="Overskriftforinnholdsfortegnelse"/>
          </w:pPr>
          <w:r>
            <w:t>Innhold</w:t>
          </w:r>
        </w:p>
        <w:p w:rsidR="00A83EBD" w:rsidRDefault="00066C39">
          <w:pPr>
            <w:pStyle w:val="INNH1"/>
            <w:tabs>
              <w:tab w:val="left" w:pos="440"/>
              <w:tab w:val="right" w:leader="dot" w:pos="9062"/>
            </w:tabs>
            <w:rPr>
              <w:noProof/>
            </w:rPr>
          </w:pPr>
          <w:r>
            <w:fldChar w:fldCharType="begin"/>
          </w:r>
          <w:r w:rsidR="001610BC">
            <w:instrText xml:space="preserve"> TOC \o "1-3" \h \z \u </w:instrText>
          </w:r>
          <w:r>
            <w:fldChar w:fldCharType="separate"/>
          </w:r>
          <w:hyperlink w:anchor="_Toc289355856" w:history="1">
            <w:r w:rsidR="00A83EBD" w:rsidRPr="00595112">
              <w:rPr>
                <w:rStyle w:val="Hyperkobling"/>
                <w:noProof/>
              </w:rPr>
              <w:t>1.</w:t>
            </w:r>
            <w:r w:rsidR="00A83EBD">
              <w:rPr>
                <w:noProof/>
              </w:rPr>
              <w:tab/>
            </w:r>
            <w:r w:rsidR="00A83EBD" w:rsidRPr="00595112">
              <w:rPr>
                <w:rStyle w:val="Hyperkobling"/>
                <w:noProof/>
              </w:rPr>
              <w:t>Innledning</w:t>
            </w:r>
            <w:r w:rsidR="00A83EBD">
              <w:rPr>
                <w:noProof/>
                <w:webHidden/>
              </w:rPr>
              <w:tab/>
            </w:r>
            <w:r w:rsidR="00A83EBD">
              <w:rPr>
                <w:noProof/>
                <w:webHidden/>
              </w:rPr>
              <w:fldChar w:fldCharType="begin"/>
            </w:r>
            <w:r w:rsidR="00A83EBD">
              <w:rPr>
                <w:noProof/>
                <w:webHidden/>
              </w:rPr>
              <w:instrText xml:space="preserve"> PAGEREF _Toc289355856 \h </w:instrText>
            </w:r>
            <w:r w:rsidR="00A83EBD">
              <w:rPr>
                <w:noProof/>
                <w:webHidden/>
              </w:rPr>
            </w:r>
            <w:r w:rsidR="00A83EBD">
              <w:rPr>
                <w:noProof/>
                <w:webHidden/>
              </w:rPr>
              <w:fldChar w:fldCharType="separate"/>
            </w:r>
            <w:r w:rsidR="00A83EBD">
              <w:rPr>
                <w:noProof/>
                <w:webHidden/>
              </w:rPr>
              <w:t>3</w:t>
            </w:r>
            <w:r w:rsidR="00A83EBD">
              <w:rPr>
                <w:noProof/>
                <w:webHidden/>
              </w:rPr>
              <w:fldChar w:fldCharType="end"/>
            </w:r>
          </w:hyperlink>
        </w:p>
        <w:p w:rsidR="00A83EBD" w:rsidRDefault="00A83EBD">
          <w:pPr>
            <w:pStyle w:val="INNH2"/>
            <w:tabs>
              <w:tab w:val="left" w:pos="880"/>
              <w:tab w:val="right" w:leader="dot" w:pos="9062"/>
            </w:tabs>
            <w:rPr>
              <w:noProof/>
            </w:rPr>
          </w:pPr>
          <w:hyperlink w:anchor="_Toc289355857" w:history="1">
            <w:r w:rsidRPr="00595112">
              <w:rPr>
                <w:rStyle w:val="Hyperkobling"/>
                <w:noProof/>
              </w:rPr>
              <w:t>1.1</w:t>
            </w:r>
            <w:r>
              <w:rPr>
                <w:noProof/>
              </w:rPr>
              <w:tab/>
            </w:r>
            <w:r w:rsidRPr="00595112">
              <w:rPr>
                <w:rStyle w:val="Hyperkobling"/>
                <w:noProof/>
              </w:rPr>
              <w:t>Bakgrunn og intensjon</w:t>
            </w:r>
            <w:r>
              <w:rPr>
                <w:noProof/>
                <w:webHidden/>
              </w:rPr>
              <w:tab/>
            </w:r>
            <w:r>
              <w:rPr>
                <w:noProof/>
                <w:webHidden/>
              </w:rPr>
              <w:fldChar w:fldCharType="begin"/>
            </w:r>
            <w:r>
              <w:rPr>
                <w:noProof/>
                <w:webHidden/>
              </w:rPr>
              <w:instrText xml:space="preserve"> PAGEREF _Toc289355857 \h </w:instrText>
            </w:r>
            <w:r>
              <w:rPr>
                <w:noProof/>
                <w:webHidden/>
              </w:rPr>
            </w:r>
            <w:r>
              <w:rPr>
                <w:noProof/>
                <w:webHidden/>
              </w:rPr>
              <w:fldChar w:fldCharType="separate"/>
            </w:r>
            <w:r>
              <w:rPr>
                <w:noProof/>
                <w:webHidden/>
              </w:rPr>
              <w:t>3</w:t>
            </w:r>
            <w:r>
              <w:rPr>
                <w:noProof/>
                <w:webHidden/>
              </w:rPr>
              <w:fldChar w:fldCharType="end"/>
            </w:r>
          </w:hyperlink>
        </w:p>
        <w:p w:rsidR="00A83EBD" w:rsidRDefault="00A83EBD">
          <w:pPr>
            <w:pStyle w:val="INNH2"/>
            <w:tabs>
              <w:tab w:val="left" w:pos="880"/>
              <w:tab w:val="right" w:leader="dot" w:pos="9062"/>
            </w:tabs>
            <w:rPr>
              <w:noProof/>
            </w:rPr>
          </w:pPr>
          <w:hyperlink w:anchor="_Toc289355858" w:history="1">
            <w:r w:rsidRPr="00595112">
              <w:rPr>
                <w:rStyle w:val="Hyperkobling"/>
                <w:noProof/>
              </w:rPr>
              <w:t>1.2</w:t>
            </w:r>
            <w:r>
              <w:rPr>
                <w:noProof/>
              </w:rPr>
              <w:tab/>
            </w:r>
            <w:r w:rsidRPr="00595112">
              <w:rPr>
                <w:rStyle w:val="Hyperkobling"/>
                <w:noProof/>
              </w:rPr>
              <w:t>Lover og forskrifter</w:t>
            </w:r>
            <w:r>
              <w:rPr>
                <w:noProof/>
                <w:webHidden/>
              </w:rPr>
              <w:tab/>
            </w:r>
            <w:r>
              <w:rPr>
                <w:noProof/>
                <w:webHidden/>
              </w:rPr>
              <w:fldChar w:fldCharType="begin"/>
            </w:r>
            <w:r>
              <w:rPr>
                <w:noProof/>
                <w:webHidden/>
              </w:rPr>
              <w:instrText xml:space="preserve"> PAGEREF _Toc289355858 \h </w:instrText>
            </w:r>
            <w:r>
              <w:rPr>
                <w:noProof/>
                <w:webHidden/>
              </w:rPr>
            </w:r>
            <w:r>
              <w:rPr>
                <w:noProof/>
                <w:webHidden/>
              </w:rPr>
              <w:fldChar w:fldCharType="separate"/>
            </w:r>
            <w:r>
              <w:rPr>
                <w:noProof/>
                <w:webHidden/>
              </w:rPr>
              <w:t>3</w:t>
            </w:r>
            <w:r>
              <w:rPr>
                <w:noProof/>
                <w:webHidden/>
              </w:rPr>
              <w:fldChar w:fldCharType="end"/>
            </w:r>
          </w:hyperlink>
        </w:p>
        <w:p w:rsidR="00A83EBD" w:rsidRDefault="00A83EBD">
          <w:pPr>
            <w:pStyle w:val="INNH2"/>
            <w:tabs>
              <w:tab w:val="left" w:pos="880"/>
              <w:tab w:val="right" w:leader="dot" w:pos="9062"/>
            </w:tabs>
            <w:rPr>
              <w:noProof/>
            </w:rPr>
          </w:pPr>
          <w:hyperlink w:anchor="_Toc289355859" w:history="1">
            <w:r w:rsidRPr="00595112">
              <w:rPr>
                <w:rStyle w:val="Hyperkobling"/>
                <w:noProof/>
              </w:rPr>
              <w:t>1.3</w:t>
            </w:r>
            <w:r>
              <w:rPr>
                <w:noProof/>
              </w:rPr>
              <w:tab/>
            </w:r>
            <w:r w:rsidRPr="00595112">
              <w:rPr>
                <w:rStyle w:val="Hyperkobling"/>
                <w:noProof/>
              </w:rPr>
              <w:t>Ansvarsfordeling og styring av barnehagesektoren</w:t>
            </w:r>
            <w:r>
              <w:rPr>
                <w:noProof/>
                <w:webHidden/>
              </w:rPr>
              <w:tab/>
            </w:r>
            <w:r>
              <w:rPr>
                <w:noProof/>
                <w:webHidden/>
              </w:rPr>
              <w:fldChar w:fldCharType="begin"/>
            </w:r>
            <w:r>
              <w:rPr>
                <w:noProof/>
                <w:webHidden/>
              </w:rPr>
              <w:instrText xml:space="preserve"> PAGEREF _Toc289355859 \h </w:instrText>
            </w:r>
            <w:r>
              <w:rPr>
                <w:noProof/>
                <w:webHidden/>
              </w:rPr>
            </w:r>
            <w:r>
              <w:rPr>
                <w:noProof/>
                <w:webHidden/>
              </w:rPr>
              <w:fldChar w:fldCharType="separate"/>
            </w:r>
            <w:r>
              <w:rPr>
                <w:noProof/>
                <w:webHidden/>
              </w:rPr>
              <w:t>4</w:t>
            </w:r>
            <w:r>
              <w:rPr>
                <w:noProof/>
                <w:webHidden/>
              </w:rPr>
              <w:fldChar w:fldCharType="end"/>
            </w:r>
          </w:hyperlink>
        </w:p>
        <w:p w:rsidR="00A83EBD" w:rsidRDefault="00A83EBD">
          <w:pPr>
            <w:pStyle w:val="INNH1"/>
            <w:tabs>
              <w:tab w:val="left" w:pos="440"/>
              <w:tab w:val="right" w:leader="dot" w:pos="9062"/>
            </w:tabs>
            <w:rPr>
              <w:noProof/>
            </w:rPr>
          </w:pPr>
          <w:hyperlink w:anchor="_Toc289355860" w:history="1">
            <w:r w:rsidRPr="00595112">
              <w:rPr>
                <w:rStyle w:val="Hyperkobling"/>
                <w:noProof/>
              </w:rPr>
              <w:t>2.</w:t>
            </w:r>
            <w:r>
              <w:rPr>
                <w:noProof/>
              </w:rPr>
              <w:tab/>
            </w:r>
            <w:r w:rsidRPr="00595112">
              <w:rPr>
                <w:rStyle w:val="Hyperkobling"/>
                <w:noProof/>
              </w:rPr>
              <w:t>Grunnlag</w:t>
            </w:r>
            <w:r>
              <w:rPr>
                <w:noProof/>
                <w:webHidden/>
              </w:rPr>
              <w:tab/>
            </w:r>
            <w:r>
              <w:rPr>
                <w:noProof/>
                <w:webHidden/>
              </w:rPr>
              <w:fldChar w:fldCharType="begin"/>
            </w:r>
            <w:r>
              <w:rPr>
                <w:noProof/>
                <w:webHidden/>
              </w:rPr>
              <w:instrText xml:space="preserve"> PAGEREF _Toc289355860 \h </w:instrText>
            </w:r>
            <w:r>
              <w:rPr>
                <w:noProof/>
                <w:webHidden/>
              </w:rPr>
            </w:r>
            <w:r>
              <w:rPr>
                <w:noProof/>
                <w:webHidden/>
              </w:rPr>
              <w:fldChar w:fldCharType="separate"/>
            </w:r>
            <w:r>
              <w:rPr>
                <w:noProof/>
                <w:webHidden/>
              </w:rPr>
              <w:t>5</w:t>
            </w:r>
            <w:r>
              <w:rPr>
                <w:noProof/>
                <w:webHidden/>
              </w:rPr>
              <w:fldChar w:fldCharType="end"/>
            </w:r>
          </w:hyperlink>
        </w:p>
        <w:p w:rsidR="00A83EBD" w:rsidRDefault="00A83EBD">
          <w:pPr>
            <w:pStyle w:val="INNH2"/>
            <w:tabs>
              <w:tab w:val="left" w:pos="880"/>
              <w:tab w:val="right" w:leader="dot" w:pos="9062"/>
            </w:tabs>
            <w:rPr>
              <w:noProof/>
            </w:rPr>
          </w:pPr>
          <w:hyperlink w:anchor="_Toc289355861" w:history="1">
            <w:r w:rsidRPr="00595112">
              <w:rPr>
                <w:rStyle w:val="Hyperkobling"/>
                <w:noProof/>
              </w:rPr>
              <w:t>2.1</w:t>
            </w:r>
            <w:r>
              <w:rPr>
                <w:noProof/>
              </w:rPr>
              <w:tab/>
            </w:r>
            <w:r w:rsidRPr="00595112">
              <w:rPr>
                <w:rStyle w:val="Hyperkobling"/>
                <w:noProof/>
              </w:rPr>
              <w:t>Beskrivelse av nå - situasjon i Våler</w:t>
            </w:r>
            <w:r>
              <w:rPr>
                <w:noProof/>
                <w:webHidden/>
              </w:rPr>
              <w:tab/>
            </w:r>
            <w:r>
              <w:rPr>
                <w:noProof/>
                <w:webHidden/>
              </w:rPr>
              <w:fldChar w:fldCharType="begin"/>
            </w:r>
            <w:r>
              <w:rPr>
                <w:noProof/>
                <w:webHidden/>
              </w:rPr>
              <w:instrText xml:space="preserve"> PAGEREF _Toc289355861 \h </w:instrText>
            </w:r>
            <w:r>
              <w:rPr>
                <w:noProof/>
                <w:webHidden/>
              </w:rPr>
            </w:r>
            <w:r>
              <w:rPr>
                <w:noProof/>
                <w:webHidden/>
              </w:rPr>
              <w:fldChar w:fldCharType="separate"/>
            </w:r>
            <w:r>
              <w:rPr>
                <w:noProof/>
                <w:webHidden/>
              </w:rPr>
              <w:t>5</w:t>
            </w:r>
            <w:r>
              <w:rPr>
                <w:noProof/>
                <w:webHidden/>
              </w:rPr>
              <w:fldChar w:fldCharType="end"/>
            </w:r>
          </w:hyperlink>
        </w:p>
        <w:p w:rsidR="00A83EBD" w:rsidRDefault="00A83EBD">
          <w:pPr>
            <w:pStyle w:val="INNH2"/>
            <w:tabs>
              <w:tab w:val="left" w:pos="880"/>
              <w:tab w:val="right" w:leader="dot" w:pos="9062"/>
            </w:tabs>
            <w:rPr>
              <w:noProof/>
            </w:rPr>
          </w:pPr>
          <w:hyperlink w:anchor="_Toc289355862" w:history="1">
            <w:r w:rsidRPr="00595112">
              <w:rPr>
                <w:rStyle w:val="Hyperkobling"/>
                <w:noProof/>
              </w:rPr>
              <w:t>2.2</w:t>
            </w:r>
            <w:r>
              <w:rPr>
                <w:noProof/>
              </w:rPr>
              <w:tab/>
            </w:r>
            <w:r w:rsidRPr="00595112">
              <w:rPr>
                <w:rStyle w:val="Hyperkobling"/>
                <w:noProof/>
              </w:rPr>
              <w:t>Beskrivelse av framtidig behov</w:t>
            </w:r>
            <w:r>
              <w:rPr>
                <w:noProof/>
                <w:webHidden/>
              </w:rPr>
              <w:tab/>
            </w:r>
            <w:r>
              <w:rPr>
                <w:noProof/>
                <w:webHidden/>
              </w:rPr>
              <w:fldChar w:fldCharType="begin"/>
            </w:r>
            <w:r>
              <w:rPr>
                <w:noProof/>
                <w:webHidden/>
              </w:rPr>
              <w:instrText xml:space="preserve"> PAGEREF _Toc289355862 \h </w:instrText>
            </w:r>
            <w:r>
              <w:rPr>
                <w:noProof/>
                <w:webHidden/>
              </w:rPr>
            </w:r>
            <w:r>
              <w:rPr>
                <w:noProof/>
                <w:webHidden/>
              </w:rPr>
              <w:fldChar w:fldCharType="separate"/>
            </w:r>
            <w:r>
              <w:rPr>
                <w:noProof/>
                <w:webHidden/>
              </w:rPr>
              <w:t>5</w:t>
            </w:r>
            <w:r>
              <w:rPr>
                <w:noProof/>
                <w:webHidden/>
              </w:rPr>
              <w:fldChar w:fldCharType="end"/>
            </w:r>
          </w:hyperlink>
        </w:p>
        <w:p w:rsidR="00A83EBD" w:rsidRDefault="00A83EBD">
          <w:pPr>
            <w:pStyle w:val="INNH1"/>
            <w:tabs>
              <w:tab w:val="left" w:pos="440"/>
              <w:tab w:val="right" w:leader="dot" w:pos="9062"/>
            </w:tabs>
            <w:rPr>
              <w:noProof/>
            </w:rPr>
          </w:pPr>
          <w:hyperlink w:anchor="_Toc289355863" w:history="1">
            <w:r w:rsidRPr="00595112">
              <w:rPr>
                <w:rStyle w:val="Hyperkobling"/>
                <w:noProof/>
              </w:rPr>
              <w:t>3.</w:t>
            </w:r>
            <w:r>
              <w:rPr>
                <w:noProof/>
              </w:rPr>
              <w:tab/>
            </w:r>
            <w:r w:rsidRPr="00595112">
              <w:rPr>
                <w:rStyle w:val="Hyperkobling"/>
                <w:noProof/>
              </w:rPr>
              <w:t>Målsetning 1: Sikre likeverdig og høy kvalitet i alle barnehagene</w:t>
            </w:r>
            <w:r>
              <w:rPr>
                <w:noProof/>
                <w:webHidden/>
              </w:rPr>
              <w:tab/>
            </w:r>
            <w:r>
              <w:rPr>
                <w:noProof/>
                <w:webHidden/>
              </w:rPr>
              <w:fldChar w:fldCharType="begin"/>
            </w:r>
            <w:r>
              <w:rPr>
                <w:noProof/>
                <w:webHidden/>
              </w:rPr>
              <w:instrText xml:space="preserve"> PAGEREF _Toc289355863 \h </w:instrText>
            </w:r>
            <w:r>
              <w:rPr>
                <w:noProof/>
                <w:webHidden/>
              </w:rPr>
            </w:r>
            <w:r>
              <w:rPr>
                <w:noProof/>
                <w:webHidden/>
              </w:rPr>
              <w:fldChar w:fldCharType="separate"/>
            </w:r>
            <w:r>
              <w:rPr>
                <w:noProof/>
                <w:webHidden/>
              </w:rPr>
              <w:t>7</w:t>
            </w:r>
            <w:r>
              <w:rPr>
                <w:noProof/>
                <w:webHidden/>
              </w:rPr>
              <w:fldChar w:fldCharType="end"/>
            </w:r>
          </w:hyperlink>
        </w:p>
        <w:p w:rsidR="00A83EBD" w:rsidRDefault="00A83EBD">
          <w:pPr>
            <w:pStyle w:val="INNH2"/>
            <w:tabs>
              <w:tab w:val="left" w:pos="880"/>
              <w:tab w:val="right" w:leader="dot" w:pos="9062"/>
            </w:tabs>
            <w:rPr>
              <w:noProof/>
            </w:rPr>
          </w:pPr>
          <w:hyperlink w:anchor="_Toc289355864" w:history="1">
            <w:r w:rsidRPr="00595112">
              <w:rPr>
                <w:rStyle w:val="Hyperkobling"/>
                <w:noProof/>
              </w:rPr>
              <w:t>3.1</w:t>
            </w:r>
            <w:r>
              <w:rPr>
                <w:noProof/>
              </w:rPr>
              <w:tab/>
            </w:r>
            <w:r w:rsidRPr="00595112">
              <w:rPr>
                <w:rStyle w:val="Hyperkobling"/>
                <w:noProof/>
              </w:rPr>
              <w:t>Felles visjon: ”Våre hager blomstrer hele året”</w:t>
            </w:r>
            <w:r>
              <w:rPr>
                <w:noProof/>
                <w:webHidden/>
              </w:rPr>
              <w:tab/>
            </w:r>
            <w:r>
              <w:rPr>
                <w:noProof/>
                <w:webHidden/>
              </w:rPr>
              <w:fldChar w:fldCharType="begin"/>
            </w:r>
            <w:r>
              <w:rPr>
                <w:noProof/>
                <w:webHidden/>
              </w:rPr>
              <w:instrText xml:space="preserve"> PAGEREF _Toc289355864 \h </w:instrText>
            </w:r>
            <w:r>
              <w:rPr>
                <w:noProof/>
                <w:webHidden/>
              </w:rPr>
            </w:r>
            <w:r>
              <w:rPr>
                <w:noProof/>
                <w:webHidden/>
              </w:rPr>
              <w:fldChar w:fldCharType="separate"/>
            </w:r>
            <w:r>
              <w:rPr>
                <w:noProof/>
                <w:webHidden/>
              </w:rPr>
              <w:t>7</w:t>
            </w:r>
            <w:r>
              <w:rPr>
                <w:noProof/>
                <w:webHidden/>
              </w:rPr>
              <w:fldChar w:fldCharType="end"/>
            </w:r>
          </w:hyperlink>
        </w:p>
        <w:p w:rsidR="00A83EBD" w:rsidRDefault="00A83EBD">
          <w:pPr>
            <w:pStyle w:val="INNH2"/>
            <w:tabs>
              <w:tab w:val="left" w:pos="880"/>
              <w:tab w:val="right" w:leader="dot" w:pos="9062"/>
            </w:tabs>
            <w:rPr>
              <w:noProof/>
            </w:rPr>
          </w:pPr>
          <w:hyperlink w:anchor="_Toc289355865" w:history="1">
            <w:r w:rsidRPr="00595112">
              <w:rPr>
                <w:rStyle w:val="Hyperkobling"/>
                <w:noProof/>
              </w:rPr>
              <w:t>3.2</w:t>
            </w:r>
            <w:r>
              <w:rPr>
                <w:noProof/>
              </w:rPr>
              <w:tab/>
            </w:r>
            <w:r w:rsidRPr="00595112">
              <w:rPr>
                <w:rStyle w:val="Hyperkobling"/>
                <w:noProof/>
              </w:rPr>
              <w:t>Likeverdig behandling av barnehager</w:t>
            </w:r>
            <w:r>
              <w:rPr>
                <w:noProof/>
                <w:webHidden/>
              </w:rPr>
              <w:tab/>
            </w:r>
            <w:r>
              <w:rPr>
                <w:noProof/>
                <w:webHidden/>
              </w:rPr>
              <w:fldChar w:fldCharType="begin"/>
            </w:r>
            <w:r>
              <w:rPr>
                <w:noProof/>
                <w:webHidden/>
              </w:rPr>
              <w:instrText xml:space="preserve"> PAGEREF _Toc289355865 \h </w:instrText>
            </w:r>
            <w:r>
              <w:rPr>
                <w:noProof/>
                <w:webHidden/>
              </w:rPr>
            </w:r>
            <w:r>
              <w:rPr>
                <w:noProof/>
                <w:webHidden/>
              </w:rPr>
              <w:fldChar w:fldCharType="separate"/>
            </w:r>
            <w:r>
              <w:rPr>
                <w:noProof/>
                <w:webHidden/>
              </w:rPr>
              <w:t>8</w:t>
            </w:r>
            <w:r>
              <w:rPr>
                <w:noProof/>
                <w:webHidden/>
              </w:rPr>
              <w:fldChar w:fldCharType="end"/>
            </w:r>
          </w:hyperlink>
        </w:p>
        <w:p w:rsidR="00A83EBD" w:rsidRDefault="00A83EBD">
          <w:pPr>
            <w:pStyle w:val="INNH2"/>
            <w:tabs>
              <w:tab w:val="left" w:pos="880"/>
              <w:tab w:val="right" w:leader="dot" w:pos="9062"/>
            </w:tabs>
            <w:rPr>
              <w:noProof/>
            </w:rPr>
          </w:pPr>
          <w:hyperlink w:anchor="_Toc289355866" w:history="1">
            <w:r w:rsidRPr="00595112">
              <w:rPr>
                <w:rStyle w:val="Hyperkobling"/>
                <w:noProof/>
              </w:rPr>
              <w:t>3.3</w:t>
            </w:r>
            <w:r>
              <w:rPr>
                <w:noProof/>
              </w:rPr>
              <w:tab/>
            </w:r>
            <w:r w:rsidRPr="00595112">
              <w:rPr>
                <w:rStyle w:val="Hyperkobling"/>
                <w:noProof/>
              </w:rPr>
              <w:t>Rammefaktorer</w:t>
            </w:r>
            <w:r>
              <w:rPr>
                <w:noProof/>
                <w:webHidden/>
              </w:rPr>
              <w:tab/>
            </w:r>
            <w:r>
              <w:rPr>
                <w:noProof/>
                <w:webHidden/>
              </w:rPr>
              <w:fldChar w:fldCharType="begin"/>
            </w:r>
            <w:r>
              <w:rPr>
                <w:noProof/>
                <w:webHidden/>
              </w:rPr>
              <w:instrText xml:space="preserve"> PAGEREF _Toc289355866 \h </w:instrText>
            </w:r>
            <w:r>
              <w:rPr>
                <w:noProof/>
                <w:webHidden/>
              </w:rPr>
            </w:r>
            <w:r>
              <w:rPr>
                <w:noProof/>
                <w:webHidden/>
              </w:rPr>
              <w:fldChar w:fldCharType="separate"/>
            </w:r>
            <w:r>
              <w:rPr>
                <w:noProof/>
                <w:webHidden/>
              </w:rPr>
              <w:t>9</w:t>
            </w:r>
            <w:r>
              <w:rPr>
                <w:noProof/>
                <w:webHidden/>
              </w:rPr>
              <w:fldChar w:fldCharType="end"/>
            </w:r>
          </w:hyperlink>
        </w:p>
        <w:p w:rsidR="00A83EBD" w:rsidRDefault="00A83EBD">
          <w:pPr>
            <w:pStyle w:val="INNH3"/>
            <w:tabs>
              <w:tab w:val="left" w:pos="1320"/>
              <w:tab w:val="right" w:leader="dot" w:pos="9062"/>
            </w:tabs>
            <w:rPr>
              <w:noProof/>
            </w:rPr>
          </w:pPr>
          <w:hyperlink w:anchor="_Toc289355867" w:history="1">
            <w:r w:rsidRPr="00595112">
              <w:rPr>
                <w:rStyle w:val="Hyperkobling"/>
                <w:noProof/>
              </w:rPr>
              <w:t>3.3.1</w:t>
            </w:r>
            <w:r>
              <w:rPr>
                <w:noProof/>
              </w:rPr>
              <w:tab/>
            </w:r>
            <w:r w:rsidRPr="00595112">
              <w:rPr>
                <w:rStyle w:val="Hyperkobling"/>
                <w:noProof/>
              </w:rPr>
              <w:t>Personal</w:t>
            </w:r>
            <w:r>
              <w:rPr>
                <w:noProof/>
                <w:webHidden/>
              </w:rPr>
              <w:tab/>
            </w:r>
            <w:r>
              <w:rPr>
                <w:noProof/>
                <w:webHidden/>
              </w:rPr>
              <w:fldChar w:fldCharType="begin"/>
            </w:r>
            <w:r>
              <w:rPr>
                <w:noProof/>
                <w:webHidden/>
              </w:rPr>
              <w:instrText xml:space="preserve"> PAGEREF _Toc289355867 \h </w:instrText>
            </w:r>
            <w:r>
              <w:rPr>
                <w:noProof/>
                <w:webHidden/>
              </w:rPr>
            </w:r>
            <w:r>
              <w:rPr>
                <w:noProof/>
                <w:webHidden/>
              </w:rPr>
              <w:fldChar w:fldCharType="separate"/>
            </w:r>
            <w:r>
              <w:rPr>
                <w:noProof/>
                <w:webHidden/>
              </w:rPr>
              <w:t>9</w:t>
            </w:r>
            <w:r>
              <w:rPr>
                <w:noProof/>
                <w:webHidden/>
              </w:rPr>
              <w:fldChar w:fldCharType="end"/>
            </w:r>
          </w:hyperlink>
        </w:p>
        <w:p w:rsidR="00A83EBD" w:rsidRDefault="00A83EBD">
          <w:pPr>
            <w:pStyle w:val="INNH3"/>
            <w:tabs>
              <w:tab w:val="left" w:pos="1320"/>
              <w:tab w:val="right" w:leader="dot" w:pos="9062"/>
            </w:tabs>
            <w:rPr>
              <w:noProof/>
            </w:rPr>
          </w:pPr>
          <w:hyperlink w:anchor="_Toc289355868" w:history="1">
            <w:r w:rsidRPr="00595112">
              <w:rPr>
                <w:rStyle w:val="Hyperkobling"/>
                <w:noProof/>
              </w:rPr>
              <w:t>3.3.2</w:t>
            </w:r>
            <w:r>
              <w:rPr>
                <w:noProof/>
              </w:rPr>
              <w:tab/>
            </w:r>
            <w:r w:rsidRPr="00595112">
              <w:rPr>
                <w:rStyle w:val="Hyperkobling"/>
                <w:noProof/>
              </w:rPr>
              <w:t>Økonomi</w:t>
            </w:r>
            <w:r>
              <w:rPr>
                <w:noProof/>
                <w:webHidden/>
              </w:rPr>
              <w:tab/>
            </w:r>
            <w:r>
              <w:rPr>
                <w:noProof/>
                <w:webHidden/>
              </w:rPr>
              <w:fldChar w:fldCharType="begin"/>
            </w:r>
            <w:r>
              <w:rPr>
                <w:noProof/>
                <w:webHidden/>
              </w:rPr>
              <w:instrText xml:space="preserve"> PAGEREF _Toc289355868 \h </w:instrText>
            </w:r>
            <w:r>
              <w:rPr>
                <w:noProof/>
                <w:webHidden/>
              </w:rPr>
            </w:r>
            <w:r>
              <w:rPr>
                <w:noProof/>
                <w:webHidden/>
              </w:rPr>
              <w:fldChar w:fldCharType="separate"/>
            </w:r>
            <w:r>
              <w:rPr>
                <w:noProof/>
                <w:webHidden/>
              </w:rPr>
              <w:t>9</w:t>
            </w:r>
            <w:r>
              <w:rPr>
                <w:noProof/>
                <w:webHidden/>
              </w:rPr>
              <w:fldChar w:fldCharType="end"/>
            </w:r>
          </w:hyperlink>
        </w:p>
        <w:p w:rsidR="00A83EBD" w:rsidRDefault="00A83EBD">
          <w:pPr>
            <w:pStyle w:val="INNH3"/>
            <w:tabs>
              <w:tab w:val="left" w:pos="1320"/>
              <w:tab w:val="right" w:leader="dot" w:pos="9062"/>
            </w:tabs>
            <w:rPr>
              <w:noProof/>
            </w:rPr>
          </w:pPr>
          <w:hyperlink w:anchor="_Toc289355869" w:history="1">
            <w:r w:rsidRPr="00595112">
              <w:rPr>
                <w:rStyle w:val="Hyperkobling"/>
                <w:noProof/>
              </w:rPr>
              <w:t>3.3.3</w:t>
            </w:r>
            <w:r>
              <w:rPr>
                <w:noProof/>
              </w:rPr>
              <w:tab/>
            </w:r>
            <w:r w:rsidRPr="00595112">
              <w:rPr>
                <w:rStyle w:val="Hyperkobling"/>
                <w:noProof/>
              </w:rPr>
              <w:t>Bygg, uteområder og utstyr</w:t>
            </w:r>
            <w:r>
              <w:rPr>
                <w:noProof/>
                <w:webHidden/>
              </w:rPr>
              <w:tab/>
            </w:r>
            <w:r>
              <w:rPr>
                <w:noProof/>
                <w:webHidden/>
              </w:rPr>
              <w:fldChar w:fldCharType="begin"/>
            </w:r>
            <w:r>
              <w:rPr>
                <w:noProof/>
                <w:webHidden/>
              </w:rPr>
              <w:instrText xml:space="preserve"> PAGEREF _Toc289355869 \h </w:instrText>
            </w:r>
            <w:r>
              <w:rPr>
                <w:noProof/>
                <w:webHidden/>
              </w:rPr>
            </w:r>
            <w:r>
              <w:rPr>
                <w:noProof/>
                <w:webHidden/>
              </w:rPr>
              <w:fldChar w:fldCharType="separate"/>
            </w:r>
            <w:r>
              <w:rPr>
                <w:noProof/>
                <w:webHidden/>
              </w:rPr>
              <w:t>9</w:t>
            </w:r>
            <w:r>
              <w:rPr>
                <w:noProof/>
                <w:webHidden/>
              </w:rPr>
              <w:fldChar w:fldCharType="end"/>
            </w:r>
          </w:hyperlink>
        </w:p>
        <w:p w:rsidR="00A83EBD" w:rsidRDefault="00A83EBD">
          <w:pPr>
            <w:pStyle w:val="INNH2"/>
            <w:tabs>
              <w:tab w:val="left" w:pos="880"/>
              <w:tab w:val="right" w:leader="dot" w:pos="9062"/>
            </w:tabs>
            <w:rPr>
              <w:noProof/>
            </w:rPr>
          </w:pPr>
          <w:hyperlink w:anchor="_Toc289355870" w:history="1">
            <w:r w:rsidRPr="00595112">
              <w:rPr>
                <w:rStyle w:val="Hyperkobling"/>
                <w:noProof/>
              </w:rPr>
              <w:t>3.4</w:t>
            </w:r>
            <w:r>
              <w:rPr>
                <w:noProof/>
              </w:rPr>
              <w:tab/>
            </w:r>
            <w:r w:rsidRPr="00595112">
              <w:rPr>
                <w:rStyle w:val="Hyperkobling"/>
                <w:noProof/>
              </w:rPr>
              <w:t>Samarbeid</w:t>
            </w:r>
            <w:r>
              <w:rPr>
                <w:noProof/>
                <w:webHidden/>
              </w:rPr>
              <w:tab/>
            </w:r>
            <w:r>
              <w:rPr>
                <w:noProof/>
                <w:webHidden/>
              </w:rPr>
              <w:fldChar w:fldCharType="begin"/>
            </w:r>
            <w:r>
              <w:rPr>
                <w:noProof/>
                <w:webHidden/>
              </w:rPr>
              <w:instrText xml:space="preserve"> PAGEREF _Toc289355870 \h </w:instrText>
            </w:r>
            <w:r>
              <w:rPr>
                <w:noProof/>
                <w:webHidden/>
              </w:rPr>
            </w:r>
            <w:r>
              <w:rPr>
                <w:noProof/>
                <w:webHidden/>
              </w:rPr>
              <w:fldChar w:fldCharType="separate"/>
            </w:r>
            <w:r>
              <w:rPr>
                <w:noProof/>
                <w:webHidden/>
              </w:rPr>
              <w:t>11</w:t>
            </w:r>
            <w:r>
              <w:rPr>
                <w:noProof/>
                <w:webHidden/>
              </w:rPr>
              <w:fldChar w:fldCharType="end"/>
            </w:r>
          </w:hyperlink>
        </w:p>
        <w:p w:rsidR="00A83EBD" w:rsidRDefault="00A83EBD">
          <w:pPr>
            <w:pStyle w:val="INNH3"/>
            <w:tabs>
              <w:tab w:val="left" w:pos="1320"/>
              <w:tab w:val="right" w:leader="dot" w:pos="9062"/>
            </w:tabs>
            <w:rPr>
              <w:noProof/>
            </w:rPr>
          </w:pPr>
          <w:hyperlink w:anchor="_Toc289355871" w:history="1">
            <w:r w:rsidRPr="00595112">
              <w:rPr>
                <w:rStyle w:val="Hyperkobling"/>
                <w:noProof/>
              </w:rPr>
              <w:t>3.4.1</w:t>
            </w:r>
            <w:r>
              <w:rPr>
                <w:noProof/>
              </w:rPr>
              <w:tab/>
            </w:r>
            <w:r w:rsidRPr="00595112">
              <w:rPr>
                <w:rStyle w:val="Hyperkobling"/>
                <w:noProof/>
              </w:rPr>
              <w:t>Samarbeid med lokal barnehagemyndighet</w:t>
            </w:r>
            <w:r>
              <w:rPr>
                <w:noProof/>
                <w:webHidden/>
              </w:rPr>
              <w:tab/>
            </w:r>
            <w:r>
              <w:rPr>
                <w:noProof/>
                <w:webHidden/>
              </w:rPr>
              <w:fldChar w:fldCharType="begin"/>
            </w:r>
            <w:r>
              <w:rPr>
                <w:noProof/>
                <w:webHidden/>
              </w:rPr>
              <w:instrText xml:space="preserve"> PAGEREF _Toc289355871 \h </w:instrText>
            </w:r>
            <w:r>
              <w:rPr>
                <w:noProof/>
                <w:webHidden/>
              </w:rPr>
            </w:r>
            <w:r>
              <w:rPr>
                <w:noProof/>
                <w:webHidden/>
              </w:rPr>
              <w:fldChar w:fldCharType="separate"/>
            </w:r>
            <w:r>
              <w:rPr>
                <w:noProof/>
                <w:webHidden/>
              </w:rPr>
              <w:t>11</w:t>
            </w:r>
            <w:r>
              <w:rPr>
                <w:noProof/>
                <w:webHidden/>
              </w:rPr>
              <w:fldChar w:fldCharType="end"/>
            </w:r>
          </w:hyperlink>
        </w:p>
        <w:p w:rsidR="00A83EBD" w:rsidRDefault="00A83EBD">
          <w:pPr>
            <w:pStyle w:val="INNH3"/>
            <w:tabs>
              <w:tab w:val="left" w:pos="1320"/>
              <w:tab w:val="right" w:leader="dot" w:pos="9062"/>
            </w:tabs>
            <w:rPr>
              <w:noProof/>
            </w:rPr>
          </w:pPr>
          <w:hyperlink w:anchor="_Toc289355872" w:history="1">
            <w:r w:rsidRPr="00595112">
              <w:rPr>
                <w:rStyle w:val="Hyperkobling"/>
                <w:noProof/>
              </w:rPr>
              <w:t>3.4.2</w:t>
            </w:r>
            <w:r>
              <w:rPr>
                <w:noProof/>
              </w:rPr>
              <w:tab/>
            </w:r>
            <w:r w:rsidRPr="00595112">
              <w:rPr>
                <w:rStyle w:val="Hyperkobling"/>
                <w:noProof/>
              </w:rPr>
              <w:t>Samarbeid mellom barnehagene</w:t>
            </w:r>
            <w:r>
              <w:rPr>
                <w:noProof/>
                <w:webHidden/>
              </w:rPr>
              <w:tab/>
            </w:r>
            <w:r>
              <w:rPr>
                <w:noProof/>
                <w:webHidden/>
              </w:rPr>
              <w:fldChar w:fldCharType="begin"/>
            </w:r>
            <w:r>
              <w:rPr>
                <w:noProof/>
                <w:webHidden/>
              </w:rPr>
              <w:instrText xml:space="preserve"> PAGEREF _Toc289355872 \h </w:instrText>
            </w:r>
            <w:r>
              <w:rPr>
                <w:noProof/>
                <w:webHidden/>
              </w:rPr>
            </w:r>
            <w:r>
              <w:rPr>
                <w:noProof/>
                <w:webHidden/>
              </w:rPr>
              <w:fldChar w:fldCharType="separate"/>
            </w:r>
            <w:r>
              <w:rPr>
                <w:noProof/>
                <w:webHidden/>
              </w:rPr>
              <w:t>11</w:t>
            </w:r>
            <w:r>
              <w:rPr>
                <w:noProof/>
                <w:webHidden/>
              </w:rPr>
              <w:fldChar w:fldCharType="end"/>
            </w:r>
          </w:hyperlink>
        </w:p>
        <w:p w:rsidR="00A83EBD" w:rsidRDefault="00A83EBD">
          <w:pPr>
            <w:pStyle w:val="INNH3"/>
            <w:tabs>
              <w:tab w:val="left" w:pos="1320"/>
              <w:tab w:val="right" w:leader="dot" w:pos="9062"/>
            </w:tabs>
            <w:rPr>
              <w:noProof/>
            </w:rPr>
          </w:pPr>
          <w:hyperlink w:anchor="_Toc289355873" w:history="1">
            <w:r w:rsidRPr="00595112">
              <w:rPr>
                <w:rStyle w:val="Hyperkobling"/>
                <w:noProof/>
              </w:rPr>
              <w:t>3.4.3</w:t>
            </w:r>
            <w:r>
              <w:rPr>
                <w:noProof/>
              </w:rPr>
              <w:tab/>
            </w:r>
            <w:r w:rsidRPr="00595112">
              <w:rPr>
                <w:rStyle w:val="Hyperkobling"/>
                <w:noProof/>
              </w:rPr>
              <w:t>Samarbeid med eksterne parter</w:t>
            </w:r>
            <w:r>
              <w:rPr>
                <w:noProof/>
                <w:webHidden/>
              </w:rPr>
              <w:tab/>
            </w:r>
            <w:r>
              <w:rPr>
                <w:noProof/>
                <w:webHidden/>
              </w:rPr>
              <w:fldChar w:fldCharType="begin"/>
            </w:r>
            <w:r>
              <w:rPr>
                <w:noProof/>
                <w:webHidden/>
              </w:rPr>
              <w:instrText xml:space="preserve"> PAGEREF _Toc289355873 \h </w:instrText>
            </w:r>
            <w:r>
              <w:rPr>
                <w:noProof/>
                <w:webHidden/>
              </w:rPr>
            </w:r>
            <w:r>
              <w:rPr>
                <w:noProof/>
                <w:webHidden/>
              </w:rPr>
              <w:fldChar w:fldCharType="separate"/>
            </w:r>
            <w:r>
              <w:rPr>
                <w:noProof/>
                <w:webHidden/>
              </w:rPr>
              <w:t>11</w:t>
            </w:r>
            <w:r>
              <w:rPr>
                <w:noProof/>
                <w:webHidden/>
              </w:rPr>
              <w:fldChar w:fldCharType="end"/>
            </w:r>
          </w:hyperlink>
        </w:p>
        <w:p w:rsidR="00A83EBD" w:rsidRDefault="00A83EBD">
          <w:pPr>
            <w:pStyle w:val="INNH3"/>
            <w:tabs>
              <w:tab w:val="left" w:pos="1320"/>
              <w:tab w:val="right" w:leader="dot" w:pos="9062"/>
            </w:tabs>
            <w:rPr>
              <w:noProof/>
            </w:rPr>
          </w:pPr>
          <w:hyperlink w:anchor="_Toc289355874" w:history="1">
            <w:r w:rsidRPr="00595112">
              <w:rPr>
                <w:rStyle w:val="Hyperkobling"/>
                <w:noProof/>
              </w:rPr>
              <w:t>3.4.4</w:t>
            </w:r>
            <w:r>
              <w:rPr>
                <w:noProof/>
              </w:rPr>
              <w:tab/>
            </w:r>
            <w:r w:rsidRPr="00595112">
              <w:rPr>
                <w:rStyle w:val="Hyperkobling"/>
                <w:noProof/>
              </w:rPr>
              <w:t>Samarbeid med hjemmet</w:t>
            </w:r>
            <w:r>
              <w:rPr>
                <w:noProof/>
                <w:webHidden/>
              </w:rPr>
              <w:tab/>
            </w:r>
            <w:r>
              <w:rPr>
                <w:noProof/>
                <w:webHidden/>
              </w:rPr>
              <w:fldChar w:fldCharType="begin"/>
            </w:r>
            <w:r>
              <w:rPr>
                <w:noProof/>
                <w:webHidden/>
              </w:rPr>
              <w:instrText xml:space="preserve"> PAGEREF _Toc289355874 \h </w:instrText>
            </w:r>
            <w:r>
              <w:rPr>
                <w:noProof/>
                <w:webHidden/>
              </w:rPr>
            </w:r>
            <w:r>
              <w:rPr>
                <w:noProof/>
                <w:webHidden/>
              </w:rPr>
              <w:fldChar w:fldCharType="separate"/>
            </w:r>
            <w:r>
              <w:rPr>
                <w:noProof/>
                <w:webHidden/>
              </w:rPr>
              <w:t>12</w:t>
            </w:r>
            <w:r>
              <w:rPr>
                <w:noProof/>
                <w:webHidden/>
              </w:rPr>
              <w:fldChar w:fldCharType="end"/>
            </w:r>
          </w:hyperlink>
        </w:p>
        <w:p w:rsidR="00A83EBD" w:rsidRDefault="00A83EBD">
          <w:pPr>
            <w:pStyle w:val="INNH1"/>
            <w:tabs>
              <w:tab w:val="left" w:pos="440"/>
              <w:tab w:val="right" w:leader="dot" w:pos="9062"/>
            </w:tabs>
            <w:rPr>
              <w:noProof/>
            </w:rPr>
          </w:pPr>
          <w:hyperlink w:anchor="_Toc289355875" w:history="1">
            <w:r w:rsidRPr="00595112">
              <w:rPr>
                <w:rStyle w:val="Hyperkobling"/>
                <w:noProof/>
              </w:rPr>
              <w:t>4.</w:t>
            </w:r>
            <w:r>
              <w:rPr>
                <w:noProof/>
              </w:rPr>
              <w:tab/>
            </w:r>
            <w:r w:rsidRPr="00595112">
              <w:rPr>
                <w:rStyle w:val="Hyperkobling"/>
                <w:noProof/>
              </w:rPr>
              <w:t>Målsetning 2: Styrke barnehagen som læringsarena</w:t>
            </w:r>
            <w:r>
              <w:rPr>
                <w:noProof/>
                <w:webHidden/>
              </w:rPr>
              <w:tab/>
            </w:r>
            <w:r>
              <w:rPr>
                <w:noProof/>
                <w:webHidden/>
              </w:rPr>
              <w:fldChar w:fldCharType="begin"/>
            </w:r>
            <w:r>
              <w:rPr>
                <w:noProof/>
                <w:webHidden/>
              </w:rPr>
              <w:instrText xml:space="preserve"> PAGEREF _Toc289355875 \h </w:instrText>
            </w:r>
            <w:r>
              <w:rPr>
                <w:noProof/>
                <w:webHidden/>
              </w:rPr>
            </w:r>
            <w:r>
              <w:rPr>
                <w:noProof/>
                <w:webHidden/>
              </w:rPr>
              <w:fldChar w:fldCharType="separate"/>
            </w:r>
            <w:r>
              <w:rPr>
                <w:noProof/>
                <w:webHidden/>
              </w:rPr>
              <w:t>13</w:t>
            </w:r>
            <w:r>
              <w:rPr>
                <w:noProof/>
                <w:webHidden/>
              </w:rPr>
              <w:fldChar w:fldCharType="end"/>
            </w:r>
          </w:hyperlink>
        </w:p>
        <w:p w:rsidR="00A83EBD" w:rsidRDefault="00A83EBD">
          <w:pPr>
            <w:pStyle w:val="INNH2"/>
            <w:tabs>
              <w:tab w:val="left" w:pos="880"/>
              <w:tab w:val="right" w:leader="dot" w:pos="9062"/>
            </w:tabs>
            <w:rPr>
              <w:noProof/>
            </w:rPr>
          </w:pPr>
          <w:hyperlink w:anchor="_Toc289355876" w:history="1">
            <w:r w:rsidRPr="00595112">
              <w:rPr>
                <w:rStyle w:val="Hyperkobling"/>
                <w:noProof/>
              </w:rPr>
              <w:t>4.1</w:t>
            </w:r>
            <w:r>
              <w:rPr>
                <w:noProof/>
              </w:rPr>
              <w:tab/>
            </w:r>
            <w:r w:rsidRPr="00595112">
              <w:rPr>
                <w:rStyle w:val="Hyperkobling"/>
                <w:noProof/>
              </w:rPr>
              <w:t>Barnehagens formål og innhold</w:t>
            </w:r>
            <w:r>
              <w:rPr>
                <w:noProof/>
                <w:webHidden/>
              </w:rPr>
              <w:tab/>
            </w:r>
            <w:r>
              <w:rPr>
                <w:noProof/>
                <w:webHidden/>
              </w:rPr>
              <w:fldChar w:fldCharType="begin"/>
            </w:r>
            <w:r>
              <w:rPr>
                <w:noProof/>
                <w:webHidden/>
              </w:rPr>
              <w:instrText xml:space="preserve"> PAGEREF _Toc289355876 \h </w:instrText>
            </w:r>
            <w:r>
              <w:rPr>
                <w:noProof/>
                <w:webHidden/>
              </w:rPr>
            </w:r>
            <w:r>
              <w:rPr>
                <w:noProof/>
                <w:webHidden/>
              </w:rPr>
              <w:fldChar w:fldCharType="separate"/>
            </w:r>
            <w:r>
              <w:rPr>
                <w:noProof/>
                <w:webHidden/>
              </w:rPr>
              <w:t>13</w:t>
            </w:r>
            <w:r>
              <w:rPr>
                <w:noProof/>
                <w:webHidden/>
              </w:rPr>
              <w:fldChar w:fldCharType="end"/>
            </w:r>
          </w:hyperlink>
        </w:p>
        <w:p w:rsidR="00A83EBD" w:rsidRDefault="00A83EBD">
          <w:pPr>
            <w:pStyle w:val="INNH2"/>
            <w:tabs>
              <w:tab w:val="left" w:pos="880"/>
              <w:tab w:val="right" w:leader="dot" w:pos="9062"/>
            </w:tabs>
            <w:rPr>
              <w:noProof/>
            </w:rPr>
          </w:pPr>
          <w:hyperlink w:anchor="_Toc289355877" w:history="1">
            <w:r w:rsidRPr="00595112">
              <w:rPr>
                <w:rStyle w:val="Hyperkobling"/>
                <w:noProof/>
              </w:rPr>
              <w:t>4.2</w:t>
            </w:r>
            <w:r>
              <w:rPr>
                <w:noProof/>
              </w:rPr>
              <w:tab/>
            </w:r>
            <w:r w:rsidRPr="00595112">
              <w:rPr>
                <w:rStyle w:val="Hyperkobling"/>
                <w:noProof/>
              </w:rPr>
              <w:t>Sosial kompetanse</w:t>
            </w:r>
            <w:r>
              <w:rPr>
                <w:noProof/>
                <w:webHidden/>
              </w:rPr>
              <w:tab/>
            </w:r>
            <w:r>
              <w:rPr>
                <w:noProof/>
                <w:webHidden/>
              </w:rPr>
              <w:fldChar w:fldCharType="begin"/>
            </w:r>
            <w:r>
              <w:rPr>
                <w:noProof/>
                <w:webHidden/>
              </w:rPr>
              <w:instrText xml:space="preserve"> PAGEREF _Toc289355877 \h </w:instrText>
            </w:r>
            <w:r>
              <w:rPr>
                <w:noProof/>
                <w:webHidden/>
              </w:rPr>
            </w:r>
            <w:r>
              <w:rPr>
                <w:noProof/>
                <w:webHidden/>
              </w:rPr>
              <w:fldChar w:fldCharType="separate"/>
            </w:r>
            <w:r>
              <w:rPr>
                <w:noProof/>
                <w:webHidden/>
              </w:rPr>
              <w:t>14</w:t>
            </w:r>
            <w:r>
              <w:rPr>
                <w:noProof/>
                <w:webHidden/>
              </w:rPr>
              <w:fldChar w:fldCharType="end"/>
            </w:r>
          </w:hyperlink>
        </w:p>
        <w:p w:rsidR="00A83EBD" w:rsidRDefault="00A83EBD">
          <w:pPr>
            <w:pStyle w:val="INNH2"/>
            <w:tabs>
              <w:tab w:val="left" w:pos="880"/>
              <w:tab w:val="right" w:leader="dot" w:pos="9062"/>
            </w:tabs>
            <w:rPr>
              <w:noProof/>
            </w:rPr>
          </w:pPr>
          <w:hyperlink w:anchor="_Toc289355878" w:history="1">
            <w:r w:rsidRPr="00595112">
              <w:rPr>
                <w:rStyle w:val="Hyperkobling"/>
                <w:noProof/>
              </w:rPr>
              <w:t>4.3</w:t>
            </w:r>
            <w:r>
              <w:rPr>
                <w:noProof/>
              </w:rPr>
              <w:tab/>
            </w:r>
            <w:r w:rsidRPr="00595112">
              <w:rPr>
                <w:rStyle w:val="Hyperkobling"/>
                <w:noProof/>
              </w:rPr>
              <w:t>Barns medvirkning</w:t>
            </w:r>
            <w:r>
              <w:rPr>
                <w:noProof/>
                <w:webHidden/>
              </w:rPr>
              <w:tab/>
            </w:r>
            <w:r>
              <w:rPr>
                <w:noProof/>
                <w:webHidden/>
              </w:rPr>
              <w:fldChar w:fldCharType="begin"/>
            </w:r>
            <w:r>
              <w:rPr>
                <w:noProof/>
                <w:webHidden/>
              </w:rPr>
              <w:instrText xml:space="preserve"> PAGEREF _Toc289355878 \h </w:instrText>
            </w:r>
            <w:r>
              <w:rPr>
                <w:noProof/>
                <w:webHidden/>
              </w:rPr>
            </w:r>
            <w:r>
              <w:rPr>
                <w:noProof/>
                <w:webHidden/>
              </w:rPr>
              <w:fldChar w:fldCharType="separate"/>
            </w:r>
            <w:r>
              <w:rPr>
                <w:noProof/>
                <w:webHidden/>
              </w:rPr>
              <w:t>14</w:t>
            </w:r>
            <w:r>
              <w:rPr>
                <w:noProof/>
                <w:webHidden/>
              </w:rPr>
              <w:fldChar w:fldCharType="end"/>
            </w:r>
          </w:hyperlink>
        </w:p>
        <w:p w:rsidR="00A83EBD" w:rsidRDefault="00A83EBD">
          <w:pPr>
            <w:pStyle w:val="INNH2"/>
            <w:tabs>
              <w:tab w:val="left" w:pos="880"/>
              <w:tab w:val="right" w:leader="dot" w:pos="9062"/>
            </w:tabs>
            <w:rPr>
              <w:noProof/>
            </w:rPr>
          </w:pPr>
          <w:hyperlink w:anchor="_Toc289355879" w:history="1">
            <w:r w:rsidRPr="00595112">
              <w:rPr>
                <w:rStyle w:val="Hyperkobling"/>
                <w:noProof/>
              </w:rPr>
              <w:t>4.4</w:t>
            </w:r>
            <w:r>
              <w:rPr>
                <w:noProof/>
              </w:rPr>
              <w:tab/>
            </w:r>
            <w:r w:rsidRPr="00595112">
              <w:rPr>
                <w:rStyle w:val="Hyperkobling"/>
                <w:noProof/>
              </w:rPr>
              <w:t>Pedagogisk arbeidsverktøy</w:t>
            </w:r>
            <w:r>
              <w:rPr>
                <w:noProof/>
                <w:webHidden/>
              </w:rPr>
              <w:tab/>
            </w:r>
            <w:r>
              <w:rPr>
                <w:noProof/>
                <w:webHidden/>
              </w:rPr>
              <w:fldChar w:fldCharType="begin"/>
            </w:r>
            <w:r>
              <w:rPr>
                <w:noProof/>
                <w:webHidden/>
              </w:rPr>
              <w:instrText xml:space="preserve"> PAGEREF _Toc289355879 \h </w:instrText>
            </w:r>
            <w:r>
              <w:rPr>
                <w:noProof/>
                <w:webHidden/>
              </w:rPr>
            </w:r>
            <w:r>
              <w:rPr>
                <w:noProof/>
                <w:webHidden/>
              </w:rPr>
              <w:fldChar w:fldCharType="separate"/>
            </w:r>
            <w:r>
              <w:rPr>
                <w:noProof/>
                <w:webHidden/>
              </w:rPr>
              <w:t>14</w:t>
            </w:r>
            <w:r>
              <w:rPr>
                <w:noProof/>
                <w:webHidden/>
              </w:rPr>
              <w:fldChar w:fldCharType="end"/>
            </w:r>
          </w:hyperlink>
        </w:p>
        <w:p w:rsidR="00A83EBD" w:rsidRDefault="00A83EBD">
          <w:pPr>
            <w:pStyle w:val="INNH2"/>
            <w:tabs>
              <w:tab w:val="left" w:pos="880"/>
              <w:tab w:val="right" w:leader="dot" w:pos="9062"/>
            </w:tabs>
            <w:rPr>
              <w:noProof/>
            </w:rPr>
          </w:pPr>
          <w:hyperlink w:anchor="_Toc289355880" w:history="1">
            <w:r w:rsidRPr="00595112">
              <w:rPr>
                <w:rStyle w:val="Hyperkobling"/>
                <w:noProof/>
              </w:rPr>
              <w:t>4.5</w:t>
            </w:r>
            <w:r>
              <w:rPr>
                <w:noProof/>
              </w:rPr>
              <w:tab/>
            </w:r>
            <w:r w:rsidRPr="00595112">
              <w:rPr>
                <w:rStyle w:val="Hyperkobling"/>
                <w:noProof/>
              </w:rPr>
              <w:t>Tidlig innsats</w:t>
            </w:r>
            <w:r>
              <w:rPr>
                <w:noProof/>
                <w:webHidden/>
              </w:rPr>
              <w:tab/>
            </w:r>
            <w:r>
              <w:rPr>
                <w:noProof/>
                <w:webHidden/>
              </w:rPr>
              <w:fldChar w:fldCharType="begin"/>
            </w:r>
            <w:r>
              <w:rPr>
                <w:noProof/>
                <w:webHidden/>
              </w:rPr>
              <w:instrText xml:space="preserve"> PAGEREF _Toc289355880 \h </w:instrText>
            </w:r>
            <w:r>
              <w:rPr>
                <w:noProof/>
                <w:webHidden/>
              </w:rPr>
            </w:r>
            <w:r>
              <w:rPr>
                <w:noProof/>
                <w:webHidden/>
              </w:rPr>
              <w:fldChar w:fldCharType="separate"/>
            </w:r>
            <w:r>
              <w:rPr>
                <w:noProof/>
                <w:webHidden/>
              </w:rPr>
              <w:t>15</w:t>
            </w:r>
            <w:r>
              <w:rPr>
                <w:noProof/>
                <w:webHidden/>
              </w:rPr>
              <w:fldChar w:fldCharType="end"/>
            </w:r>
          </w:hyperlink>
        </w:p>
        <w:p w:rsidR="00A83EBD" w:rsidRDefault="00A83EBD">
          <w:pPr>
            <w:pStyle w:val="INNH2"/>
            <w:tabs>
              <w:tab w:val="left" w:pos="880"/>
              <w:tab w:val="right" w:leader="dot" w:pos="9062"/>
            </w:tabs>
            <w:rPr>
              <w:noProof/>
            </w:rPr>
          </w:pPr>
          <w:hyperlink w:anchor="_Toc289355881" w:history="1">
            <w:r w:rsidRPr="00595112">
              <w:rPr>
                <w:rStyle w:val="Hyperkobling"/>
                <w:noProof/>
              </w:rPr>
              <w:t>4.6</w:t>
            </w:r>
            <w:r>
              <w:rPr>
                <w:noProof/>
              </w:rPr>
              <w:tab/>
            </w:r>
            <w:r w:rsidRPr="00595112">
              <w:rPr>
                <w:rStyle w:val="Hyperkobling"/>
                <w:noProof/>
              </w:rPr>
              <w:t>Dokumentasjon og vurderingsarbeid i barnehagene</w:t>
            </w:r>
            <w:r>
              <w:rPr>
                <w:noProof/>
                <w:webHidden/>
              </w:rPr>
              <w:tab/>
            </w:r>
            <w:r>
              <w:rPr>
                <w:noProof/>
                <w:webHidden/>
              </w:rPr>
              <w:fldChar w:fldCharType="begin"/>
            </w:r>
            <w:r>
              <w:rPr>
                <w:noProof/>
                <w:webHidden/>
              </w:rPr>
              <w:instrText xml:space="preserve"> PAGEREF _Toc289355881 \h </w:instrText>
            </w:r>
            <w:r>
              <w:rPr>
                <w:noProof/>
                <w:webHidden/>
              </w:rPr>
            </w:r>
            <w:r>
              <w:rPr>
                <w:noProof/>
                <w:webHidden/>
              </w:rPr>
              <w:fldChar w:fldCharType="separate"/>
            </w:r>
            <w:r>
              <w:rPr>
                <w:noProof/>
                <w:webHidden/>
              </w:rPr>
              <w:t>16</w:t>
            </w:r>
            <w:r>
              <w:rPr>
                <w:noProof/>
                <w:webHidden/>
              </w:rPr>
              <w:fldChar w:fldCharType="end"/>
            </w:r>
          </w:hyperlink>
        </w:p>
        <w:p w:rsidR="00A83EBD" w:rsidRDefault="00A83EBD">
          <w:pPr>
            <w:pStyle w:val="INNH2"/>
            <w:tabs>
              <w:tab w:val="left" w:pos="880"/>
              <w:tab w:val="right" w:leader="dot" w:pos="9062"/>
            </w:tabs>
            <w:rPr>
              <w:noProof/>
            </w:rPr>
          </w:pPr>
          <w:hyperlink w:anchor="_Toc289355882" w:history="1">
            <w:r w:rsidRPr="00595112">
              <w:rPr>
                <w:rStyle w:val="Hyperkobling"/>
                <w:noProof/>
              </w:rPr>
              <w:t>4.7</w:t>
            </w:r>
            <w:r>
              <w:rPr>
                <w:noProof/>
              </w:rPr>
              <w:tab/>
            </w:r>
            <w:r w:rsidRPr="00595112">
              <w:rPr>
                <w:rStyle w:val="Hyperkobling"/>
                <w:noProof/>
              </w:rPr>
              <w:t>Samarbeid mellom barnehage og skole</w:t>
            </w:r>
            <w:r>
              <w:rPr>
                <w:noProof/>
                <w:webHidden/>
              </w:rPr>
              <w:tab/>
            </w:r>
            <w:r>
              <w:rPr>
                <w:noProof/>
                <w:webHidden/>
              </w:rPr>
              <w:fldChar w:fldCharType="begin"/>
            </w:r>
            <w:r>
              <w:rPr>
                <w:noProof/>
                <w:webHidden/>
              </w:rPr>
              <w:instrText xml:space="preserve"> PAGEREF _Toc289355882 \h </w:instrText>
            </w:r>
            <w:r>
              <w:rPr>
                <w:noProof/>
                <w:webHidden/>
              </w:rPr>
            </w:r>
            <w:r>
              <w:rPr>
                <w:noProof/>
                <w:webHidden/>
              </w:rPr>
              <w:fldChar w:fldCharType="separate"/>
            </w:r>
            <w:r>
              <w:rPr>
                <w:noProof/>
                <w:webHidden/>
              </w:rPr>
              <w:t>16</w:t>
            </w:r>
            <w:r>
              <w:rPr>
                <w:noProof/>
                <w:webHidden/>
              </w:rPr>
              <w:fldChar w:fldCharType="end"/>
            </w:r>
          </w:hyperlink>
        </w:p>
        <w:p w:rsidR="00A83EBD" w:rsidRDefault="00A83EBD">
          <w:pPr>
            <w:pStyle w:val="INNH1"/>
            <w:tabs>
              <w:tab w:val="left" w:pos="440"/>
              <w:tab w:val="right" w:leader="dot" w:pos="9062"/>
            </w:tabs>
            <w:rPr>
              <w:noProof/>
            </w:rPr>
          </w:pPr>
          <w:hyperlink w:anchor="_Toc289355883" w:history="1">
            <w:r w:rsidRPr="00595112">
              <w:rPr>
                <w:rStyle w:val="Hyperkobling"/>
                <w:noProof/>
              </w:rPr>
              <w:t>5.</w:t>
            </w:r>
            <w:r>
              <w:rPr>
                <w:noProof/>
              </w:rPr>
              <w:tab/>
            </w:r>
            <w:r w:rsidRPr="00595112">
              <w:rPr>
                <w:rStyle w:val="Hyperkobling"/>
                <w:noProof/>
              </w:rPr>
              <w:t>Målsetning 3: Alle barn skal få delta aktivt i et inkluderende fellesskap</w:t>
            </w:r>
            <w:r>
              <w:rPr>
                <w:noProof/>
                <w:webHidden/>
              </w:rPr>
              <w:tab/>
            </w:r>
            <w:r>
              <w:rPr>
                <w:noProof/>
                <w:webHidden/>
              </w:rPr>
              <w:fldChar w:fldCharType="begin"/>
            </w:r>
            <w:r>
              <w:rPr>
                <w:noProof/>
                <w:webHidden/>
              </w:rPr>
              <w:instrText xml:space="preserve"> PAGEREF _Toc289355883 \h </w:instrText>
            </w:r>
            <w:r>
              <w:rPr>
                <w:noProof/>
                <w:webHidden/>
              </w:rPr>
            </w:r>
            <w:r>
              <w:rPr>
                <w:noProof/>
                <w:webHidden/>
              </w:rPr>
              <w:fldChar w:fldCharType="separate"/>
            </w:r>
            <w:r>
              <w:rPr>
                <w:noProof/>
                <w:webHidden/>
              </w:rPr>
              <w:t>17</w:t>
            </w:r>
            <w:r>
              <w:rPr>
                <w:noProof/>
                <w:webHidden/>
              </w:rPr>
              <w:fldChar w:fldCharType="end"/>
            </w:r>
          </w:hyperlink>
        </w:p>
        <w:p w:rsidR="00A83EBD" w:rsidRDefault="00A83EBD">
          <w:pPr>
            <w:pStyle w:val="INNH2"/>
            <w:tabs>
              <w:tab w:val="left" w:pos="880"/>
              <w:tab w:val="right" w:leader="dot" w:pos="9062"/>
            </w:tabs>
            <w:rPr>
              <w:noProof/>
            </w:rPr>
          </w:pPr>
          <w:hyperlink w:anchor="_Toc289355884" w:history="1">
            <w:r w:rsidRPr="00595112">
              <w:rPr>
                <w:rStyle w:val="Hyperkobling"/>
                <w:noProof/>
              </w:rPr>
              <w:t>5.1</w:t>
            </w:r>
            <w:r>
              <w:rPr>
                <w:noProof/>
              </w:rPr>
              <w:tab/>
            </w:r>
            <w:r w:rsidRPr="00595112">
              <w:rPr>
                <w:rStyle w:val="Hyperkobling"/>
                <w:noProof/>
              </w:rPr>
              <w:t>Barn med særskilt behov</w:t>
            </w:r>
            <w:r>
              <w:rPr>
                <w:noProof/>
                <w:webHidden/>
              </w:rPr>
              <w:tab/>
            </w:r>
            <w:r>
              <w:rPr>
                <w:noProof/>
                <w:webHidden/>
              </w:rPr>
              <w:fldChar w:fldCharType="begin"/>
            </w:r>
            <w:r>
              <w:rPr>
                <w:noProof/>
                <w:webHidden/>
              </w:rPr>
              <w:instrText xml:space="preserve"> PAGEREF _Toc289355884 \h </w:instrText>
            </w:r>
            <w:r>
              <w:rPr>
                <w:noProof/>
                <w:webHidden/>
              </w:rPr>
            </w:r>
            <w:r>
              <w:rPr>
                <w:noProof/>
                <w:webHidden/>
              </w:rPr>
              <w:fldChar w:fldCharType="separate"/>
            </w:r>
            <w:r>
              <w:rPr>
                <w:noProof/>
                <w:webHidden/>
              </w:rPr>
              <w:t>17</w:t>
            </w:r>
            <w:r>
              <w:rPr>
                <w:noProof/>
                <w:webHidden/>
              </w:rPr>
              <w:fldChar w:fldCharType="end"/>
            </w:r>
          </w:hyperlink>
        </w:p>
        <w:p w:rsidR="00A83EBD" w:rsidRDefault="00A83EBD">
          <w:pPr>
            <w:pStyle w:val="INNH2"/>
            <w:tabs>
              <w:tab w:val="left" w:pos="880"/>
              <w:tab w:val="right" w:leader="dot" w:pos="9062"/>
            </w:tabs>
            <w:rPr>
              <w:noProof/>
            </w:rPr>
          </w:pPr>
          <w:hyperlink w:anchor="_Toc289355885" w:history="1">
            <w:r w:rsidRPr="00595112">
              <w:rPr>
                <w:rStyle w:val="Hyperkobling"/>
                <w:noProof/>
              </w:rPr>
              <w:t>5.2</w:t>
            </w:r>
            <w:r>
              <w:rPr>
                <w:noProof/>
              </w:rPr>
              <w:tab/>
            </w:r>
            <w:r w:rsidRPr="00595112">
              <w:rPr>
                <w:rStyle w:val="Hyperkobling"/>
                <w:noProof/>
              </w:rPr>
              <w:t>Kvalitet i hverdagen</w:t>
            </w:r>
            <w:r>
              <w:rPr>
                <w:noProof/>
                <w:webHidden/>
              </w:rPr>
              <w:tab/>
            </w:r>
            <w:r>
              <w:rPr>
                <w:noProof/>
                <w:webHidden/>
              </w:rPr>
              <w:fldChar w:fldCharType="begin"/>
            </w:r>
            <w:r>
              <w:rPr>
                <w:noProof/>
                <w:webHidden/>
              </w:rPr>
              <w:instrText xml:space="preserve"> PAGEREF _Toc289355885 \h </w:instrText>
            </w:r>
            <w:r>
              <w:rPr>
                <w:noProof/>
                <w:webHidden/>
              </w:rPr>
            </w:r>
            <w:r>
              <w:rPr>
                <w:noProof/>
                <w:webHidden/>
              </w:rPr>
              <w:fldChar w:fldCharType="separate"/>
            </w:r>
            <w:r>
              <w:rPr>
                <w:noProof/>
                <w:webHidden/>
              </w:rPr>
              <w:t>18</w:t>
            </w:r>
            <w:r>
              <w:rPr>
                <w:noProof/>
                <w:webHidden/>
              </w:rPr>
              <w:fldChar w:fldCharType="end"/>
            </w:r>
          </w:hyperlink>
        </w:p>
        <w:p w:rsidR="00A83EBD" w:rsidRDefault="00A83EBD">
          <w:pPr>
            <w:pStyle w:val="INNH1"/>
            <w:tabs>
              <w:tab w:val="left" w:pos="440"/>
              <w:tab w:val="right" w:leader="dot" w:pos="9062"/>
            </w:tabs>
            <w:rPr>
              <w:noProof/>
            </w:rPr>
          </w:pPr>
          <w:hyperlink w:anchor="_Toc289355886" w:history="1">
            <w:r w:rsidRPr="00595112">
              <w:rPr>
                <w:rStyle w:val="Hyperkobling"/>
                <w:noProof/>
              </w:rPr>
              <w:t>6.</w:t>
            </w:r>
            <w:r>
              <w:rPr>
                <w:noProof/>
              </w:rPr>
              <w:tab/>
            </w:r>
            <w:r w:rsidRPr="00595112">
              <w:rPr>
                <w:rStyle w:val="Hyperkobling"/>
                <w:noProof/>
              </w:rPr>
              <w:t>Evaluering</w:t>
            </w:r>
            <w:r>
              <w:rPr>
                <w:noProof/>
                <w:webHidden/>
              </w:rPr>
              <w:tab/>
            </w:r>
            <w:r>
              <w:rPr>
                <w:noProof/>
                <w:webHidden/>
              </w:rPr>
              <w:fldChar w:fldCharType="begin"/>
            </w:r>
            <w:r>
              <w:rPr>
                <w:noProof/>
                <w:webHidden/>
              </w:rPr>
              <w:instrText xml:space="preserve"> PAGEREF _Toc289355886 \h </w:instrText>
            </w:r>
            <w:r>
              <w:rPr>
                <w:noProof/>
                <w:webHidden/>
              </w:rPr>
            </w:r>
            <w:r>
              <w:rPr>
                <w:noProof/>
                <w:webHidden/>
              </w:rPr>
              <w:fldChar w:fldCharType="separate"/>
            </w:r>
            <w:r>
              <w:rPr>
                <w:noProof/>
                <w:webHidden/>
              </w:rPr>
              <w:t>19</w:t>
            </w:r>
            <w:r>
              <w:rPr>
                <w:noProof/>
                <w:webHidden/>
              </w:rPr>
              <w:fldChar w:fldCharType="end"/>
            </w:r>
          </w:hyperlink>
        </w:p>
        <w:p w:rsidR="004E7696" w:rsidRDefault="00066C39">
          <w:r>
            <w:fldChar w:fldCharType="end"/>
          </w:r>
        </w:p>
      </w:sdtContent>
    </w:sdt>
    <w:p w:rsidR="004E7696" w:rsidRDefault="004E7696" w:rsidP="004E7696">
      <w:pPr>
        <w:pStyle w:val="Overskrift1"/>
        <w:numPr>
          <w:ilvl w:val="0"/>
          <w:numId w:val="1"/>
        </w:numPr>
      </w:pPr>
      <w:bookmarkStart w:id="1" w:name="_Toc289355856"/>
      <w:r>
        <w:lastRenderedPageBreak/>
        <w:t>Innledning</w:t>
      </w:r>
      <w:bookmarkEnd w:id="1"/>
    </w:p>
    <w:p w:rsidR="004E7696" w:rsidRDefault="004E7696" w:rsidP="004E7696">
      <w:pPr>
        <w:pStyle w:val="Overskrift2"/>
        <w:numPr>
          <w:ilvl w:val="1"/>
          <w:numId w:val="1"/>
        </w:numPr>
      </w:pPr>
      <w:bookmarkStart w:id="2" w:name="_Toc289355857"/>
      <w:r>
        <w:t>Bakgrunn og intensjon</w:t>
      </w:r>
      <w:bookmarkEnd w:id="2"/>
    </w:p>
    <w:p w:rsidR="00C36664" w:rsidRDefault="00C36664" w:rsidP="00442300">
      <w:pPr>
        <w:ind w:left="360"/>
      </w:pPr>
      <w:r>
        <w:t xml:space="preserve">I </w:t>
      </w:r>
      <w:r w:rsidR="00D05195">
        <w:t>Stortingsmelding</w:t>
      </w:r>
      <w:r>
        <w:t xml:space="preserve"> nr. 41 (2008-2009): Kvalitet i barnehagen, la regjeringen</w:t>
      </w:r>
      <w:r w:rsidR="00A91203">
        <w:t xml:space="preserve"> Stoltenberg II</w:t>
      </w:r>
      <w:r>
        <w:t xml:space="preserve"> fram tre hovedmål for kvalitetsarbeid i barnehagen:</w:t>
      </w:r>
    </w:p>
    <w:p w:rsidR="00C36664" w:rsidRDefault="00C36664" w:rsidP="00C36664">
      <w:pPr>
        <w:pStyle w:val="Listeavsnitt"/>
        <w:numPr>
          <w:ilvl w:val="0"/>
          <w:numId w:val="2"/>
        </w:numPr>
      </w:pPr>
      <w:r>
        <w:t>Sikre likeverdig og høy kvalitet i alle barnehager.</w:t>
      </w:r>
    </w:p>
    <w:p w:rsidR="00C36664" w:rsidRDefault="00C36664" w:rsidP="00C36664">
      <w:pPr>
        <w:pStyle w:val="Listeavsnitt"/>
        <w:numPr>
          <w:ilvl w:val="0"/>
          <w:numId w:val="2"/>
        </w:numPr>
      </w:pPr>
      <w:r>
        <w:t>Styrke barnehagen som læringsarena.</w:t>
      </w:r>
    </w:p>
    <w:p w:rsidR="00C36664" w:rsidRDefault="00C36664" w:rsidP="00C36664">
      <w:pPr>
        <w:pStyle w:val="Listeavsnitt"/>
        <w:numPr>
          <w:ilvl w:val="0"/>
          <w:numId w:val="2"/>
        </w:numPr>
      </w:pPr>
      <w:r>
        <w:t>Alle barn skal få delta aktivt i et inkluderende fellesskap.</w:t>
      </w:r>
    </w:p>
    <w:p w:rsidR="00C36664" w:rsidRDefault="00F37878" w:rsidP="00442300">
      <w:pPr>
        <w:ind w:left="708"/>
      </w:pPr>
      <w:r>
        <w:t xml:space="preserve">Barnehageutbyggingen har både på nasjonalt og lokalt nivå foregått raskt, og i 2009 trådte retten til barnehageplass i kraft. Fra 2011 er barnehagesektoren rammefinansiert og fra 01.08.11 skal ikke-kommunale barnehager finansieres tilsvarende 91 % av kostnadsnivået til de kommunale barnehagene. </w:t>
      </w:r>
      <w:r w:rsidR="00A91203">
        <w:t>Intensjonen er en opptrapping i løpet av de nærmeste årene til 100 % lik økonomisk finansiering.</w:t>
      </w:r>
    </w:p>
    <w:p w:rsidR="00A91203" w:rsidRDefault="00F37878" w:rsidP="00442300">
      <w:pPr>
        <w:ind w:left="708"/>
      </w:pPr>
      <w:r>
        <w:t xml:space="preserve">Retten til barnehageplass sammen med en rammefinansiert barnehagesektor gir økt behov for kommunal styring med barnehagene. </w:t>
      </w:r>
      <w:r w:rsidR="00A066CD">
        <w:t>Dette behovet imøtekommes i hovedsak gjennom to viktige dokumenter:</w:t>
      </w:r>
    </w:p>
    <w:p w:rsidR="00A066CD" w:rsidRDefault="00A066CD" w:rsidP="00442300">
      <w:pPr>
        <w:ind w:left="708"/>
      </w:pPr>
      <w:r>
        <w:t>Det første er ”Retningslinjer for barnehageadministrasjon i kommunen.” Dette dokumentet angir kommunale retningslinjer for en rammefinansiert barnehagesektor som i stor grad erstatter tidligere nasjonale retningslinjer.</w:t>
      </w:r>
    </w:p>
    <w:p w:rsidR="00A066CD" w:rsidRPr="000A3D58" w:rsidRDefault="00A066CD" w:rsidP="00442300">
      <w:pPr>
        <w:ind w:left="708"/>
      </w:pPr>
      <w:r>
        <w:t>Det andre er denne ”Kvalitet</w:t>
      </w:r>
      <w:r w:rsidR="0083087A">
        <w:t>splan for barnehagene i Våler”.</w:t>
      </w:r>
      <w:r w:rsidR="00146790">
        <w:t xml:space="preserve"> </w:t>
      </w:r>
      <w:r w:rsidR="00A07AAB">
        <w:t>Målet med kvalitetsplanen er</w:t>
      </w:r>
      <w:r w:rsidR="00EE194F">
        <w:t xml:space="preserve"> </w:t>
      </w:r>
      <w:r w:rsidR="00EE194F" w:rsidRPr="000A3D58">
        <w:t>at den skal</w:t>
      </w:r>
      <w:r w:rsidRPr="000A3D58">
        <w:t>:</w:t>
      </w:r>
    </w:p>
    <w:p w:rsidR="00A066CD" w:rsidRPr="00A07AAB" w:rsidRDefault="00A066CD" w:rsidP="00A066CD">
      <w:pPr>
        <w:pStyle w:val="Listeavsnitt"/>
        <w:numPr>
          <w:ilvl w:val="0"/>
          <w:numId w:val="2"/>
        </w:numPr>
        <w:rPr>
          <w:b/>
        </w:rPr>
      </w:pPr>
      <w:r w:rsidRPr="00A07AAB">
        <w:rPr>
          <w:b/>
        </w:rPr>
        <w:t xml:space="preserve">Skape en tydelig og forutsigbar kommunal politisk styring av barnehagesektoren. </w:t>
      </w:r>
    </w:p>
    <w:p w:rsidR="00A066CD" w:rsidRPr="00A07AAB" w:rsidRDefault="00A066CD" w:rsidP="00A066CD">
      <w:pPr>
        <w:pStyle w:val="Listeavsnitt"/>
        <w:numPr>
          <w:ilvl w:val="0"/>
          <w:numId w:val="2"/>
        </w:numPr>
        <w:rPr>
          <w:b/>
        </w:rPr>
      </w:pPr>
      <w:r w:rsidRPr="00A07AAB">
        <w:rPr>
          <w:b/>
        </w:rPr>
        <w:t>Skape sammenheng mellom stortingsmelding nr. 41 (2008-2009): Kvalitet i barnehagen, og den enkelte barnehages planer (årsplan, utviklingsplan m.v.).</w:t>
      </w:r>
    </w:p>
    <w:p w:rsidR="00A066CD" w:rsidRPr="00A07AAB" w:rsidRDefault="00A066CD" w:rsidP="00A066CD">
      <w:pPr>
        <w:pStyle w:val="Listeavsnitt"/>
        <w:numPr>
          <w:ilvl w:val="0"/>
          <w:numId w:val="2"/>
        </w:numPr>
        <w:rPr>
          <w:b/>
        </w:rPr>
      </w:pPr>
      <w:r w:rsidRPr="00A07AAB">
        <w:rPr>
          <w:b/>
        </w:rPr>
        <w:t>Beskrive god kvalitet i barnehagen på en måte som bidrar til størst mulig likhet og kvalitet i tilbudet i alle barnehagene.</w:t>
      </w:r>
    </w:p>
    <w:p w:rsidR="00C36664" w:rsidRPr="002A607A" w:rsidRDefault="00FE276A" w:rsidP="00442300">
      <w:pPr>
        <w:ind w:left="708"/>
        <w:rPr>
          <w:color w:val="FF0000"/>
        </w:rPr>
      </w:pPr>
      <w:r>
        <w:t xml:space="preserve">Kvalitetsplanen er å betrakte som en delplan for barnehagesektoren til kommuneplanen, og </w:t>
      </w:r>
      <w:r w:rsidR="002A607A">
        <w:t>er gjeldende for 2011-2015. Kvalitetsplanen kan revideres av nytt kommunestyre i 2012.</w:t>
      </w:r>
    </w:p>
    <w:p w:rsidR="00B429C7" w:rsidRPr="00C36664" w:rsidRDefault="00B429C7" w:rsidP="00C36664"/>
    <w:p w:rsidR="004E7696" w:rsidRDefault="00F16209" w:rsidP="004E7696">
      <w:pPr>
        <w:pStyle w:val="Overskrift2"/>
        <w:numPr>
          <w:ilvl w:val="1"/>
          <w:numId w:val="1"/>
        </w:numPr>
      </w:pPr>
      <w:bookmarkStart w:id="3" w:name="_Toc289355858"/>
      <w:r>
        <w:t>Lover og forskrifter</w:t>
      </w:r>
      <w:bookmarkEnd w:id="3"/>
    </w:p>
    <w:p w:rsidR="004E7696" w:rsidRDefault="00EA2A9E" w:rsidP="00442300">
      <w:pPr>
        <w:ind w:left="360"/>
      </w:pPr>
      <w:r>
        <w:t xml:space="preserve">Barnehagenes drift styres særlig av Lov om barnehager (barnehageloven), samt forskrift om rammeplan for barnehagens innhold og oppgaver. </w:t>
      </w:r>
    </w:p>
    <w:p w:rsidR="00EA2A9E" w:rsidRDefault="00EA2A9E" w:rsidP="00442300">
      <w:pPr>
        <w:ind w:left="360"/>
      </w:pPr>
      <w:r>
        <w:t xml:space="preserve">Lov om barnehager understreker at barnehagen skal være en pedagogisk virksomhet (barnehageloven § 2). Den gir videre bestemmelser om foreldrene og barnas rett til medvirkning, godkjenning av barnehager, kommunens ansvar som lokal barnehagemyndighet, personal og annet. </w:t>
      </w:r>
    </w:p>
    <w:p w:rsidR="00EA2A9E" w:rsidRDefault="00EA2A9E" w:rsidP="00442300">
      <w:pPr>
        <w:ind w:left="360"/>
      </w:pPr>
      <w:r>
        <w:lastRenderedPageBreak/>
        <w:t xml:space="preserve">Forskrift om rammeplan for barnehagens innhold og oppgaver består av tre deler. Del 1 omhandler </w:t>
      </w:r>
      <w:r w:rsidR="00701274">
        <w:t>barnehagens</w:t>
      </w:r>
      <w:r w:rsidR="00FA6BC0">
        <w:t xml:space="preserve"> samfunnsmandat</w:t>
      </w:r>
      <w:r>
        <w:t xml:space="preserve">. Del 2 omhandler barnehagens innhold. Del 3 omhandler planlegging og samarbeid. </w:t>
      </w:r>
    </w:p>
    <w:p w:rsidR="00EA2A9E" w:rsidRDefault="00EA2A9E" w:rsidP="00442300">
      <w:pPr>
        <w:ind w:left="360"/>
      </w:pPr>
      <w:r>
        <w:t>I tråd med barnehagelovens betraktning av barnehagen som en pedagogisk virksomhet omhandles 7 fagområder innenfor barnehagens innhold. Disse fagområdene er:</w:t>
      </w:r>
    </w:p>
    <w:p w:rsidR="00EA2A9E" w:rsidRDefault="00EA2A9E" w:rsidP="00EA2A9E">
      <w:pPr>
        <w:pStyle w:val="Listeavsnitt"/>
        <w:numPr>
          <w:ilvl w:val="0"/>
          <w:numId w:val="2"/>
        </w:numPr>
      </w:pPr>
      <w:r>
        <w:t>Kommunikasjon, språk og tekst</w:t>
      </w:r>
    </w:p>
    <w:p w:rsidR="00EA2A9E" w:rsidRDefault="00EA2A9E" w:rsidP="00EA2A9E">
      <w:pPr>
        <w:pStyle w:val="Listeavsnitt"/>
        <w:numPr>
          <w:ilvl w:val="0"/>
          <w:numId w:val="2"/>
        </w:numPr>
      </w:pPr>
      <w:r>
        <w:t>Kropp, bevegelse og helse</w:t>
      </w:r>
    </w:p>
    <w:p w:rsidR="00EA2A9E" w:rsidRDefault="00EA2A9E" w:rsidP="00EA2A9E">
      <w:pPr>
        <w:pStyle w:val="Listeavsnitt"/>
        <w:numPr>
          <w:ilvl w:val="0"/>
          <w:numId w:val="2"/>
        </w:numPr>
      </w:pPr>
      <w:r>
        <w:t xml:space="preserve">Kunst, kultur og </w:t>
      </w:r>
      <w:r w:rsidR="005C2B57">
        <w:t>kreativiteten</w:t>
      </w:r>
    </w:p>
    <w:p w:rsidR="00EA2A9E" w:rsidRDefault="00EA2A9E" w:rsidP="00EA2A9E">
      <w:pPr>
        <w:pStyle w:val="Listeavsnitt"/>
        <w:numPr>
          <w:ilvl w:val="0"/>
          <w:numId w:val="2"/>
        </w:numPr>
      </w:pPr>
      <w:r>
        <w:t>Natur, miljø og teknikk</w:t>
      </w:r>
    </w:p>
    <w:p w:rsidR="00EA2A9E" w:rsidRDefault="00EA2A9E" w:rsidP="00EA2A9E">
      <w:pPr>
        <w:pStyle w:val="Listeavsnitt"/>
        <w:numPr>
          <w:ilvl w:val="0"/>
          <w:numId w:val="2"/>
        </w:numPr>
      </w:pPr>
      <w:r>
        <w:t>Etikk, religion og filosofi</w:t>
      </w:r>
    </w:p>
    <w:p w:rsidR="00EA2A9E" w:rsidRDefault="00EA2A9E" w:rsidP="00EA2A9E">
      <w:pPr>
        <w:pStyle w:val="Listeavsnitt"/>
        <w:numPr>
          <w:ilvl w:val="0"/>
          <w:numId w:val="2"/>
        </w:numPr>
      </w:pPr>
      <w:r>
        <w:t>Nærmiljø og samfunn</w:t>
      </w:r>
    </w:p>
    <w:p w:rsidR="00B9393C" w:rsidRDefault="00EA2A9E" w:rsidP="00B9393C">
      <w:pPr>
        <w:pStyle w:val="Listeavsnitt"/>
        <w:numPr>
          <w:ilvl w:val="0"/>
          <w:numId w:val="2"/>
        </w:numPr>
      </w:pPr>
      <w:r>
        <w:t>Antall, rom og form</w:t>
      </w:r>
    </w:p>
    <w:p w:rsidR="00442300" w:rsidRDefault="00442300" w:rsidP="00442300">
      <w:pPr>
        <w:pStyle w:val="Listeavsnitt"/>
        <w:ind w:left="1068"/>
      </w:pPr>
    </w:p>
    <w:p w:rsidR="005F1655" w:rsidRDefault="00A07AAB" w:rsidP="006435DF">
      <w:pPr>
        <w:pStyle w:val="Overskrift2"/>
        <w:numPr>
          <w:ilvl w:val="1"/>
          <w:numId w:val="1"/>
        </w:numPr>
      </w:pPr>
      <w:bookmarkStart w:id="4" w:name="_Toc289355859"/>
      <w:r>
        <w:t>Ansvarsfordeling og styring av barnehagesektoren</w:t>
      </w:r>
      <w:bookmarkEnd w:id="4"/>
    </w:p>
    <w:p w:rsidR="006435DF" w:rsidRDefault="0018182D" w:rsidP="00442300">
      <w:pPr>
        <w:ind w:left="360"/>
      </w:pPr>
      <w:r>
        <w:t>Barnehageeier har ansvar for å drive virksomheten i samsvar med gjeldende lover og regelverk (barnehageloven § 7), herunder å fastsette vedtektene for barnehagen. Kommunestyret er barnehageeier for de kommunale barnehagene.</w:t>
      </w:r>
    </w:p>
    <w:p w:rsidR="0018182D" w:rsidRDefault="0018182D" w:rsidP="00442300">
      <w:pPr>
        <w:ind w:left="360"/>
      </w:pPr>
      <w:r>
        <w:t>Kommunen er lokal barnehagemyndighet etter barnehageloven § 8. Dette innebærer at kommunen både skal gi veiledning og påse at barnehagene</w:t>
      </w:r>
      <w:r w:rsidR="00A02CA2" w:rsidRPr="000A3D58">
        <w:t>, kommunale og private,</w:t>
      </w:r>
      <w:r w:rsidRPr="000A3D58">
        <w:t xml:space="preserve"> </w:t>
      </w:r>
      <w:r>
        <w:t xml:space="preserve">drives i samsvar med regelverket. </w:t>
      </w:r>
    </w:p>
    <w:p w:rsidR="0018182D" w:rsidRDefault="0018182D" w:rsidP="00442300">
      <w:pPr>
        <w:ind w:left="360"/>
      </w:pPr>
      <w:r>
        <w:t>Kommunen har videre plikt til å tilby barnehageplasser til barn bosatt i kommunen, føre register vedrørende kontantstøtte, forvalte tilskudd til ikke-kommunale barnehager, godkjenne barnehager, tilrettelegge for samordnet opptaksprosess og føre tilsyn etter barnehageloven.</w:t>
      </w:r>
    </w:p>
    <w:p w:rsidR="00B0082C" w:rsidRDefault="00137E95" w:rsidP="00442300">
      <w:pPr>
        <w:ind w:left="360"/>
      </w:pPr>
      <w:r>
        <w:t>Det kommunale ansvaret for barnehagesektoren sikres ved å utarbeide kommunale retningslinjer for administrasjon av barnehagene, herunder rutiner for samor</w:t>
      </w:r>
      <w:r w:rsidR="009F788A">
        <w:t>dnet</w:t>
      </w:r>
      <w:r>
        <w:t xml:space="preserve"> opptaksprosess</w:t>
      </w:r>
      <w:r w:rsidR="00B0082C">
        <w:t>, tilsynsrutiner</w:t>
      </w:r>
      <w:r w:rsidR="003108C5">
        <w:t xml:space="preserve"> m.v. </w:t>
      </w:r>
    </w:p>
    <w:p w:rsidR="00F67D29" w:rsidRPr="00B803DD" w:rsidRDefault="00137E95" w:rsidP="00442300">
      <w:pPr>
        <w:ind w:left="360"/>
        <w:rPr>
          <w:b/>
        </w:rPr>
      </w:pPr>
      <w:r w:rsidRPr="00B803DD">
        <w:rPr>
          <w:b/>
        </w:rPr>
        <w:t>Kommunestyret skal orienteres om situasjonen for barnehagesektoren årlig, i forbindelse med budsjettprosessen.</w:t>
      </w:r>
      <w:r w:rsidR="00A6211B" w:rsidRPr="00B803DD">
        <w:rPr>
          <w:b/>
        </w:rPr>
        <w:t xml:space="preserve"> </w:t>
      </w:r>
    </w:p>
    <w:p w:rsidR="00137E95" w:rsidRPr="00B803DD" w:rsidRDefault="00A6211B" w:rsidP="00442300">
      <w:pPr>
        <w:ind w:left="360"/>
        <w:rPr>
          <w:b/>
        </w:rPr>
      </w:pPr>
      <w:r w:rsidRPr="00B803DD">
        <w:rPr>
          <w:b/>
        </w:rPr>
        <w:t>KO-utvalget skal orienteres spe</w:t>
      </w:r>
      <w:r w:rsidR="00123BFE">
        <w:rPr>
          <w:b/>
        </w:rPr>
        <w:t>sifikt om resultatet av samordnet</w:t>
      </w:r>
      <w:r w:rsidRPr="00B803DD">
        <w:rPr>
          <w:b/>
        </w:rPr>
        <w:t xml:space="preserve"> opptak så snart dette er kjent.</w:t>
      </w:r>
    </w:p>
    <w:p w:rsidR="00A6211B" w:rsidRPr="00B803DD" w:rsidRDefault="00137E95" w:rsidP="00442300">
      <w:pPr>
        <w:ind w:left="360"/>
        <w:rPr>
          <w:b/>
        </w:rPr>
      </w:pPr>
      <w:r w:rsidRPr="00B803DD">
        <w:rPr>
          <w:b/>
        </w:rPr>
        <w:t>Det kommunale ansvaret for egne barnehager ivaretas gjennom å oppnevne egne eierrepresentanter som representerer kommunen i barnehagenes samarbeidsutvalg. Eierrepresentanter oppnevnes av og som regel fra KO-utvalget (dersom ikke annet angis i delegasjonsreglementet).</w:t>
      </w:r>
    </w:p>
    <w:p w:rsidR="003108C5" w:rsidRPr="00B803DD" w:rsidRDefault="00216791" w:rsidP="00442300">
      <w:pPr>
        <w:ind w:left="360"/>
        <w:rPr>
          <w:b/>
        </w:rPr>
      </w:pPr>
      <w:r w:rsidRPr="00B803DD">
        <w:rPr>
          <w:b/>
        </w:rPr>
        <w:t xml:space="preserve">Det kommunale foreldreutvalget for barnehager (KFUB) er et frittstående og rådgivende utvalg både ovenfor politiske og administrative organer. </w:t>
      </w:r>
    </w:p>
    <w:p w:rsidR="004E7696" w:rsidRDefault="004E7696" w:rsidP="004E7696">
      <w:pPr>
        <w:pStyle w:val="Overskrift1"/>
        <w:numPr>
          <w:ilvl w:val="0"/>
          <w:numId w:val="1"/>
        </w:numPr>
      </w:pPr>
      <w:bookmarkStart w:id="5" w:name="_Toc289355860"/>
      <w:r>
        <w:lastRenderedPageBreak/>
        <w:t>Grunnlag</w:t>
      </w:r>
      <w:bookmarkEnd w:id="5"/>
    </w:p>
    <w:p w:rsidR="004E7696" w:rsidRDefault="004E7696" w:rsidP="004E7696">
      <w:pPr>
        <w:pStyle w:val="Overskrift2"/>
        <w:numPr>
          <w:ilvl w:val="1"/>
          <w:numId w:val="1"/>
        </w:numPr>
      </w:pPr>
      <w:bookmarkStart w:id="6" w:name="_Toc289355861"/>
      <w:r>
        <w:t>Beskrivelse av nå</w:t>
      </w:r>
      <w:r w:rsidR="0093219C">
        <w:t xml:space="preserve"> </w:t>
      </w:r>
      <w:r>
        <w:t>-</w:t>
      </w:r>
      <w:r w:rsidR="0093219C">
        <w:t xml:space="preserve"> </w:t>
      </w:r>
      <w:r>
        <w:t>situasjon i Våler</w:t>
      </w:r>
      <w:bookmarkEnd w:id="6"/>
    </w:p>
    <w:p w:rsidR="00E367AE" w:rsidRDefault="0077738E" w:rsidP="007D491D">
      <w:pPr>
        <w:ind w:left="360"/>
      </w:pPr>
      <w:r>
        <w:t>Våler kommune</w:t>
      </w:r>
      <w:r w:rsidR="00CC0E7A">
        <w:t xml:space="preserve"> har to kommun</w:t>
      </w:r>
      <w:r>
        <w:t>ale og to private barnehager, som samarbeider tett om opptak av barn</w:t>
      </w:r>
      <w:r w:rsidR="007D491D">
        <w:t>, felles tema og ulike møter</w:t>
      </w:r>
      <w:r>
        <w:t xml:space="preserve">. </w:t>
      </w:r>
      <w:r w:rsidR="007D491D">
        <w:t xml:space="preserve"> </w:t>
      </w:r>
      <w:r>
        <w:t>Og pr</w:t>
      </w:r>
      <w:r w:rsidR="00F914A7">
        <w:t>. 01.04.2011 er det totalt 143</w:t>
      </w:r>
      <w:r w:rsidR="00CC0E7A">
        <w:t xml:space="preserve"> barn som har plass i </w:t>
      </w:r>
      <w:r w:rsidR="007D491D">
        <w:t xml:space="preserve">de ulike </w:t>
      </w:r>
      <w:r w:rsidR="00CC0E7A">
        <w:t>barnehagene.  De</w:t>
      </w:r>
      <w:r w:rsidR="007D491D">
        <w:t>t</w:t>
      </w:r>
      <w:r w:rsidR="00CC0E7A">
        <w:t xml:space="preserve"> fordeler </w:t>
      </w:r>
      <w:r w:rsidR="00E367AE">
        <w:t>seg i samsvar med tabellen nedenfor:</w:t>
      </w:r>
    </w:p>
    <w:p w:rsidR="00E367AE" w:rsidRPr="00E367AE" w:rsidRDefault="00E367AE" w:rsidP="00E367AE">
      <w:pPr>
        <w:pStyle w:val="Ingenmellomrom"/>
        <w:ind w:firstLine="360"/>
        <w:rPr>
          <w:i/>
        </w:rPr>
      </w:pPr>
      <w:r w:rsidRPr="00E367AE">
        <w:rPr>
          <w:i/>
        </w:rPr>
        <w:t>Tabell: Antall barn fordelt på barnehage.</w:t>
      </w:r>
    </w:p>
    <w:tbl>
      <w:tblPr>
        <w:tblStyle w:val="Tabellrutenett"/>
        <w:tblW w:w="0" w:type="auto"/>
        <w:tblInd w:w="360" w:type="dxa"/>
        <w:tblLook w:val="04A0"/>
      </w:tblPr>
      <w:tblGrid>
        <w:gridCol w:w="3576"/>
        <w:gridCol w:w="1417"/>
      </w:tblGrid>
      <w:tr w:rsidR="00E367AE" w:rsidTr="00E367AE">
        <w:tc>
          <w:tcPr>
            <w:tcW w:w="3576" w:type="dxa"/>
            <w:shd w:val="clear" w:color="auto" w:fill="FBD4B4" w:themeFill="accent6" w:themeFillTint="66"/>
          </w:tcPr>
          <w:p w:rsidR="00E367AE" w:rsidRDefault="00E367AE" w:rsidP="007D491D">
            <w:r>
              <w:t>Barnehage</w:t>
            </w:r>
          </w:p>
        </w:tc>
        <w:tc>
          <w:tcPr>
            <w:tcW w:w="1417" w:type="dxa"/>
            <w:shd w:val="clear" w:color="auto" w:fill="FBD4B4" w:themeFill="accent6" w:themeFillTint="66"/>
          </w:tcPr>
          <w:p w:rsidR="00E367AE" w:rsidRDefault="00E367AE" w:rsidP="00E367AE">
            <w:pPr>
              <w:jc w:val="center"/>
            </w:pPr>
            <w:r>
              <w:t>Antall barn</w:t>
            </w:r>
          </w:p>
        </w:tc>
      </w:tr>
      <w:tr w:rsidR="00E367AE" w:rsidTr="00E367AE">
        <w:tc>
          <w:tcPr>
            <w:tcW w:w="3576" w:type="dxa"/>
          </w:tcPr>
          <w:p w:rsidR="00E367AE" w:rsidRDefault="00E367AE" w:rsidP="007D491D">
            <w:r>
              <w:t>Vålbyen barnehage</w:t>
            </w:r>
          </w:p>
        </w:tc>
        <w:tc>
          <w:tcPr>
            <w:tcW w:w="1417" w:type="dxa"/>
          </w:tcPr>
          <w:p w:rsidR="00E367AE" w:rsidRDefault="00E367AE" w:rsidP="00E367AE">
            <w:pPr>
              <w:jc w:val="center"/>
            </w:pPr>
            <w:r>
              <w:t>46</w:t>
            </w:r>
          </w:p>
        </w:tc>
      </w:tr>
      <w:tr w:rsidR="00E367AE" w:rsidTr="00E367AE">
        <w:tc>
          <w:tcPr>
            <w:tcW w:w="3576" w:type="dxa"/>
          </w:tcPr>
          <w:p w:rsidR="00E367AE" w:rsidRDefault="00E367AE" w:rsidP="007D491D">
            <w:r>
              <w:t>Nordhagen barnehage</w:t>
            </w:r>
          </w:p>
        </w:tc>
        <w:tc>
          <w:tcPr>
            <w:tcW w:w="1417" w:type="dxa"/>
          </w:tcPr>
          <w:p w:rsidR="00E367AE" w:rsidRDefault="00E367AE" w:rsidP="00E367AE">
            <w:pPr>
              <w:jc w:val="center"/>
            </w:pPr>
            <w:r>
              <w:t>37</w:t>
            </w:r>
          </w:p>
        </w:tc>
      </w:tr>
      <w:tr w:rsidR="00E367AE" w:rsidTr="00E367AE">
        <w:tc>
          <w:tcPr>
            <w:tcW w:w="3576" w:type="dxa"/>
          </w:tcPr>
          <w:p w:rsidR="00E367AE" w:rsidRDefault="00E367AE" w:rsidP="007D491D">
            <w:r>
              <w:t>Furunabben barnehage</w:t>
            </w:r>
          </w:p>
        </w:tc>
        <w:tc>
          <w:tcPr>
            <w:tcW w:w="1417" w:type="dxa"/>
          </w:tcPr>
          <w:p w:rsidR="00E367AE" w:rsidRDefault="00E367AE" w:rsidP="00E367AE">
            <w:pPr>
              <w:jc w:val="center"/>
            </w:pPr>
            <w:r>
              <w:t>49</w:t>
            </w:r>
          </w:p>
        </w:tc>
      </w:tr>
      <w:tr w:rsidR="00E367AE" w:rsidTr="00E367AE">
        <w:tc>
          <w:tcPr>
            <w:tcW w:w="3576" w:type="dxa"/>
          </w:tcPr>
          <w:p w:rsidR="00E367AE" w:rsidRDefault="00E367AE" w:rsidP="007D491D">
            <w:r>
              <w:t>Tøråsen private barnehage</w:t>
            </w:r>
          </w:p>
        </w:tc>
        <w:tc>
          <w:tcPr>
            <w:tcW w:w="1417" w:type="dxa"/>
          </w:tcPr>
          <w:p w:rsidR="00E367AE" w:rsidRDefault="00E367AE" w:rsidP="00E367AE">
            <w:pPr>
              <w:jc w:val="center"/>
            </w:pPr>
            <w:r>
              <w:t>11</w:t>
            </w:r>
          </w:p>
        </w:tc>
      </w:tr>
    </w:tbl>
    <w:p w:rsidR="00E367AE" w:rsidRDefault="00E367AE" w:rsidP="009C161F">
      <w:pPr>
        <w:ind w:left="360"/>
      </w:pPr>
    </w:p>
    <w:p w:rsidR="00CC0E7A" w:rsidRDefault="007D491D" w:rsidP="009C161F">
      <w:pPr>
        <w:ind w:left="360"/>
      </w:pPr>
      <w:r>
        <w:t>Resultatet etter h</w:t>
      </w:r>
      <w:r w:rsidR="0077738E">
        <w:t>ovedopptaket for 2011,</w:t>
      </w:r>
      <w:r w:rsidR="0097714D">
        <w:t xml:space="preserve"> </w:t>
      </w:r>
      <w:r w:rsidR="0077738E">
        <w:t>d.v.</w:t>
      </w:r>
      <w:r w:rsidR="0097714D">
        <w:t>s.</w:t>
      </w:r>
      <w:r>
        <w:t xml:space="preserve"> inntak av</w:t>
      </w:r>
      <w:r w:rsidR="0097714D">
        <w:t xml:space="preserve"> barn</w:t>
      </w:r>
      <w:r w:rsidR="0077738E">
        <w:t xml:space="preserve"> som får tilbud om plass fra august 2011, viser at alle som har søkt</w:t>
      </w:r>
      <w:r w:rsidR="0097714D">
        <w:t xml:space="preserve"> om plass får</w:t>
      </w:r>
      <w:r w:rsidR="0077738E">
        <w:t xml:space="preserve"> tilbud om plass</w:t>
      </w:r>
      <w:r>
        <w:t>. Alle får plass</w:t>
      </w:r>
      <w:r w:rsidR="0077738E">
        <w:t xml:space="preserve"> i </w:t>
      </w:r>
      <w:r w:rsidR="0097714D">
        <w:t>den barnehagen</w:t>
      </w:r>
      <w:r w:rsidR="00F378FC">
        <w:t xml:space="preserve"> de hadde </w:t>
      </w:r>
      <w:r>
        <w:t>som førsteønske</w:t>
      </w:r>
      <w:r w:rsidR="0077738E">
        <w:t>, og at alle fire barnehagene deretter har ledig kapasitet.</w:t>
      </w:r>
    </w:p>
    <w:p w:rsidR="00E367AE" w:rsidRPr="00CC0E7A" w:rsidRDefault="00E367AE" w:rsidP="009C161F">
      <w:pPr>
        <w:ind w:left="360"/>
      </w:pPr>
    </w:p>
    <w:p w:rsidR="004E7696" w:rsidRDefault="004E7696" w:rsidP="004E7696">
      <w:pPr>
        <w:pStyle w:val="Overskrift2"/>
        <w:numPr>
          <w:ilvl w:val="1"/>
          <w:numId w:val="1"/>
        </w:numPr>
      </w:pPr>
      <w:bookmarkStart w:id="7" w:name="_Toc289355862"/>
      <w:r>
        <w:t>Beskrivelse av framtidig behov</w:t>
      </w:r>
      <w:bookmarkEnd w:id="7"/>
    </w:p>
    <w:p w:rsidR="00CC0E7A" w:rsidRDefault="009C161F" w:rsidP="009C161F">
      <w:pPr>
        <w:ind w:left="360"/>
      </w:pPr>
      <w:r>
        <w:t>Framtidige behov avhe</w:t>
      </w:r>
      <w:r w:rsidR="00F378FC">
        <w:t>nger av fødselstallet i Våler, fordi</w:t>
      </w:r>
      <w:r w:rsidR="009F788A">
        <w:t xml:space="preserve"> vi primært har barn fra Våler</w:t>
      </w:r>
      <w:r>
        <w:t xml:space="preserve"> nå som alle kommuner plikter å skaffe og tilby plas</w:t>
      </w:r>
      <w:r w:rsidR="009F788A">
        <w:t>s</w:t>
      </w:r>
      <w:r>
        <w:t xml:space="preserve">er til egne innbyggere, forutsatt at de fyller 1 år innen 31.08. i det året opptaket gjelder.  </w:t>
      </w:r>
      <w:r w:rsidR="00CC0E7A">
        <w:t>Opplysninger hentet fra folkeregisteropplysninger</w:t>
      </w:r>
      <w:r w:rsidR="00CD0122">
        <w:t xml:space="preserve"> </w:t>
      </w:r>
      <w:r w:rsidR="00CD0122" w:rsidRPr="009F788A">
        <w:t>(i Oppad)</w:t>
      </w:r>
      <w:r w:rsidR="00CC0E7A" w:rsidRPr="009F788A">
        <w:t xml:space="preserve"> </w:t>
      </w:r>
      <w:r w:rsidR="00CC0E7A">
        <w:t xml:space="preserve">medio januar </w:t>
      </w:r>
      <w:r w:rsidR="0077738E">
        <w:t xml:space="preserve">2011 </w:t>
      </w:r>
      <w:r w:rsidR="00CC0E7A">
        <w:t xml:space="preserve">viser </w:t>
      </w:r>
      <w:r>
        <w:t xml:space="preserve">følgende </w:t>
      </w:r>
      <w:r w:rsidR="00CC0E7A">
        <w:t>antall barn pr fødselsår</w:t>
      </w:r>
      <w:r w:rsidR="001052C1">
        <w:t xml:space="preserve">, samt antallet som har </w:t>
      </w:r>
      <w:r w:rsidR="00B12042">
        <w:t>pl</w:t>
      </w:r>
      <w:r w:rsidR="005C2B57">
        <w:t>ass pr</w:t>
      </w:r>
      <w:r w:rsidR="00B12042">
        <w:t xml:space="preserve"> 01.04.</w:t>
      </w:r>
      <w:r w:rsidR="00E367AE">
        <w:t xml:space="preserve"> 2011:</w:t>
      </w:r>
    </w:p>
    <w:p w:rsidR="00E367AE" w:rsidRPr="00E367AE" w:rsidRDefault="00E367AE" w:rsidP="00E367AE">
      <w:pPr>
        <w:pStyle w:val="Ingenmellomrom"/>
        <w:ind w:firstLine="360"/>
        <w:rPr>
          <w:i/>
        </w:rPr>
      </w:pPr>
      <w:r w:rsidRPr="00E367AE">
        <w:rPr>
          <w:i/>
        </w:rPr>
        <w:t>Tabell: Antall barn opptatt i barnehage av totalt barnetall pr. fødselsår.</w:t>
      </w:r>
    </w:p>
    <w:tbl>
      <w:tblPr>
        <w:tblStyle w:val="Tabellrutenett"/>
        <w:tblW w:w="0" w:type="auto"/>
        <w:tblInd w:w="360" w:type="dxa"/>
        <w:tblLook w:val="04A0"/>
      </w:tblPr>
      <w:tblGrid>
        <w:gridCol w:w="1308"/>
        <w:gridCol w:w="2268"/>
        <w:gridCol w:w="3412"/>
      </w:tblGrid>
      <w:tr w:rsidR="00E367AE" w:rsidTr="00E367AE">
        <w:tc>
          <w:tcPr>
            <w:tcW w:w="1308" w:type="dxa"/>
            <w:shd w:val="clear" w:color="auto" w:fill="FBD4B4" w:themeFill="accent6" w:themeFillTint="66"/>
          </w:tcPr>
          <w:p w:rsidR="00E367AE" w:rsidRDefault="00E367AE" w:rsidP="009C161F">
            <w:r>
              <w:t>Fødselsår</w:t>
            </w:r>
          </w:p>
        </w:tc>
        <w:tc>
          <w:tcPr>
            <w:tcW w:w="2268" w:type="dxa"/>
            <w:shd w:val="clear" w:color="auto" w:fill="FBD4B4" w:themeFill="accent6" w:themeFillTint="66"/>
          </w:tcPr>
          <w:p w:rsidR="00E367AE" w:rsidRDefault="00E367AE" w:rsidP="009C161F">
            <w:r>
              <w:t>Antall barn i kullet</w:t>
            </w:r>
          </w:p>
        </w:tc>
        <w:tc>
          <w:tcPr>
            <w:tcW w:w="3412" w:type="dxa"/>
            <w:shd w:val="clear" w:color="auto" w:fill="FBD4B4" w:themeFill="accent6" w:themeFillTint="66"/>
          </w:tcPr>
          <w:p w:rsidR="00E367AE" w:rsidRDefault="00E367AE" w:rsidP="009C161F">
            <w:r>
              <w:t xml:space="preserve">Antall barn med plass i barnehage </w:t>
            </w:r>
          </w:p>
        </w:tc>
      </w:tr>
      <w:tr w:rsidR="00E367AE" w:rsidTr="00E367AE">
        <w:tc>
          <w:tcPr>
            <w:tcW w:w="1308" w:type="dxa"/>
          </w:tcPr>
          <w:p w:rsidR="00E367AE" w:rsidRDefault="00E367AE" w:rsidP="009C161F">
            <w:r>
              <w:t>2010</w:t>
            </w:r>
          </w:p>
        </w:tc>
        <w:tc>
          <w:tcPr>
            <w:tcW w:w="2268" w:type="dxa"/>
          </w:tcPr>
          <w:p w:rsidR="00E367AE" w:rsidRDefault="00E367AE" w:rsidP="009C161F">
            <w:r>
              <w:t>39</w:t>
            </w:r>
          </w:p>
        </w:tc>
        <w:tc>
          <w:tcPr>
            <w:tcW w:w="3412" w:type="dxa"/>
          </w:tcPr>
          <w:p w:rsidR="00E367AE" w:rsidRDefault="00E367AE" w:rsidP="009C161F">
            <w:r>
              <w:t>4</w:t>
            </w:r>
          </w:p>
        </w:tc>
      </w:tr>
      <w:tr w:rsidR="00E367AE" w:rsidTr="00E367AE">
        <w:tc>
          <w:tcPr>
            <w:tcW w:w="1308" w:type="dxa"/>
          </w:tcPr>
          <w:p w:rsidR="00E367AE" w:rsidRDefault="00E367AE" w:rsidP="009C161F">
            <w:r>
              <w:t>2009</w:t>
            </w:r>
          </w:p>
        </w:tc>
        <w:tc>
          <w:tcPr>
            <w:tcW w:w="2268" w:type="dxa"/>
          </w:tcPr>
          <w:p w:rsidR="00E367AE" w:rsidRDefault="00E367AE" w:rsidP="009C161F">
            <w:r>
              <w:t>34</w:t>
            </w:r>
          </w:p>
        </w:tc>
        <w:tc>
          <w:tcPr>
            <w:tcW w:w="3412" w:type="dxa"/>
          </w:tcPr>
          <w:p w:rsidR="00E367AE" w:rsidRDefault="00E367AE" w:rsidP="009C161F">
            <w:r>
              <w:t>22</w:t>
            </w:r>
          </w:p>
        </w:tc>
      </w:tr>
      <w:tr w:rsidR="00E367AE" w:rsidTr="00E367AE">
        <w:tc>
          <w:tcPr>
            <w:tcW w:w="1308" w:type="dxa"/>
          </w:tcPr>
          <w:p w:rsidR="00E367AE" w:rsidRDefault="00E367AE" w:rsidP="009C161F">
            <w:r>
              <w:t>2008</w:t>
            </w:r>
          </w:p>
        </w:tc>
        <w:tc>
          <w:tcPr>
            <w:tcW w:w="2268" w:type="dxa"/>
          </w:tcPr>
          <w:p w:rsidR="00E367AE" w:rsidRDefault="00E367AE" w:rsidP="009C161F">
            <w:r>
              <w:t>35</w:t>
            </w:r>
          </w:p>
        </w:tc>
        <w:tc>
          <w:tcPr>
            <w:tcW w:w="3412" w:type="dxa"/>
          </w:tcPr>
          <w:p w:rsidR="00E367AE" w:rsidRDefault="00E367AE" w:rsidP="009C161F">
            <w:r>
              <w:t>25</w:t>
            </w:r>
          </w:p>
        </w:tc>
      </w:tr>
      <w:tr w:rsidR="00E367AE" w:rsidTr="00E367AE">
        <w:tc>
          <w:tcPr>
            <w:tcW w:w="1308" w:type="dxa"/>
          </w:tcPr>
          <w:p w:rsidR="00E367AE" w:rsidRDefault="00E367AE" w:rsidP="009C161F">
            <w:r>
              <w:t>2007</w:t>
            </w:r>
          </w:p>
        </w:tc>
        <w:tc>
          <w:tcPr>
            <w:tcW w:w="2268" w:type="dxa"/>
          </w:tcPr>
          <w:p w:rsidR="00E367AE" w:rsidRDefault="00E367AE" w:rsidP="009C161F">
            <w:r>
              <w:t>35</w:t>
            </w:r>
          </w:p>
        </w:tc>
        <w:tc>
          <w:tcPr>
            <w:tcW w:w="3412" w:type="dxa"/>
          </w:tcPr>
          <w:p w:rsidR="00E367AE" w:rsidRDefault="00E367AE" w:rsidP="009C161F">
            <w:r>
              <w:t>26</w:t>
            </w:r>
          </w:p>
        </w:tc>
      </w:tr>
      <w:tr w:rsidR="00E367AE" w:rsidTr="00E367AE">
        <w:tc>
          <w:tcPr>
            <w:tcW w:w="1308" w:type="dxa"/>
          </w:tcPr>
          <w:p w:rsidR="00E367AE" w:rsidRDefault="00E367AE" w:rsidP="009C161F">
            <w:r>
              <w:t>2006</w:t>
            </w:r>
          </w:p>
        </w:tc>
        <w:tc>
          <w:tcPr>
            <w:tcW w:w="2268" w:type="dxa"/>
          </w:tcPr>
          <w:p w:rsidR="00E367AE" w:rsidRDefault="00E367AE" w:rsidP="009C161F">
            <w:r>
              <w:t>40</w:t>
            </w:r>
          </w:p>
        </w:tc>
        <w:tc>
          <w:tcPr>
            <w:tcW w:w="3412" w:type="dxa"/>
          </w:tcPr>
          <w:p w:rsidR="00E367AE" w:rsidRDefault="00E367AE" w:rsidP="009C161F">
            <w:r>
              <w:t>33</w:t>
            </w:r>
          </w:p>
        </w:tc>
      </w:tr>
      <w:tr w:rsidR="00E367AE" w:rsidTr="00E367AE">
        <w:tc>
          <w:tcPr>
            <w:tcW w:w="1308" w:type="dxa"/>
          </w:tcPr>
          <w:p w:rsidR="00E367AE" w:rsidRDefault="00E367AE" w:rsidP="009C161F"/>
        </w:tc>
        <w:tc>
          <w:tcPr>
            <w:tcW w:w="2268" w:type="dxa"/>
          </w:tcPr>
          <w:p w:rsidR="00E367AE" w:rsidRDefault="00E367AE" w:rsidP="009C161F"/>
        </w:tc>
        <w:tc>
          <w:tcPr>
            <w:tcW w:w="3412" w:type="dxa"/>
          </w:tcPr>
          <w:p w:rsidR="00E367AE" w:rsidRDefault="00E367AE" w:rsidP="009C161F"/>
        </w:tc>
      </w:tr>
    </w:tbl>
    <w:p w:rsidR="00E367AE" w:rsidRPr="00E367AE" w:rsidRDefault="00E367AE" w:rsidP="009C161F">
      <w:pPr>
        <w:ind w:left="360"/>
      </w:pPr>
    </w:p>
    <w:p w:rsidR="004E7696" w:rsidRDefault="009C161F" w:rsidP="00C81E68">
      <w:pPr>
        <w:ind w:left="360"/>
      </w:pPr>
      <w:r>
        <w:t>Ved oppstart av nytt barnehageår i august 2011 vil flere barn pr årskull være i barnehage. De som da ikke er t</w:t>
      </w:r>
      <w:r w:rsidR="009F68F3">
        <w:t>ilknyttet en barnehage, har</w:t>
      </w:r>
      <w:r>
        <w:t xml:space="preserve"> av ulike årsaker valgt å vente med å søke plass.</w:t>
      </w:r>
    </w:p>
    <w:p w:rsidR="00E367AE" w:rsidRDefault="00E367AE" w:rsidP="00C81E68">
      <w:pPr>
        <w:ind w:left="360"/>
      </w:pPr>
    </w:p>
    <w:p w:rsidR="00E367AE" w:rsidRDefault="00E367AE">
      <w:r>
        <w:br w:type="page"/>
      </w:r>
    </w:p>
    <w:p w:rsidR="00E367AE" w:rsidRDefault="00E367AE" w:rsidP="00E367AE">
      <w:pPr>
        <w:ind w:left="360"/>
      </w:pPr>
      <w:r>
        <w:lastRenderedPageBreak/>
        <w:t>Framskrevet barnetall for Våler kommune er hentet fra SSB pr. 29.03.11 og ses i tabellen nedenfor:</w:t>
      </w:r>
    </w:p>
    <w:p w:rsidR="00E367AE" w:rsidRPr="00E367AE" w:rsidRDefault="00E367AE" w:rsidP="00E367AE">
      <w:pPr>
        <w:pStyle w:val="Ingenmellomrom"/>
        <w:ind w:firstLine="360"/>
        <w:rPr>
          <w:i/>
        </w:rPr>
      </w:pPr>
      <w:r w:rsidRPr="00E367AE">
        <w:rPr>
          <w:i/>
        </w:rPr>
        <w:t>Tabell: Framskrevet barnetall for Våler kommune (SSB).</w:t>
      </w:r>
    </w:p>
    <w:tbl>
      <w:tblPr>
        <w:tblW w:w="6776" w:type="dxa"/>
        <w:tblInd w:w="518" w:type="dxa"/>
        <w:tblCellMar>
          <w:left w:w="70" w:type="dxa"/>
          <w:right w:w="70" w:type="dxa"/>
        </w:tblCellMar>
        <w:tblLook w:val="04A0"/>
      </w:tblPr>
      <w:tblGrid>
        <w:gridCol w:w="640"/>
        <w:gridCol w:w="720"/>
        <w:gridCol w:w="606"/>
        <w:gridCol w:w="606"/>
        <w:gridCol w:w="606"/>
        <w:gridCol w:w="606"/>
        <w:gridCol w:w="606"/>
        <w:gridCol w:w="606"/>
        <w:gridCol w:w="606"/>
        <w:gridCol w:w="587"/>
        <w:gridCol w:w="587"/>
      </w:tblGrid>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2018</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2019</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2020</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0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6D58AC" w:rsidP="00C4767C">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32</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1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2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3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4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36</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36</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36</w:t>
            </w:r>
          </w:p>
        </w:tc>
      </w:tr>
      <w:tr w:rsidR="002467C5" w:rsidRPr="00B47A57" w:rsidTr="00E367A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rPr>
                <w:rFonts w:ascii="Calibri" w:eastAsia="Times New Roman" w:hAnsi="Calibri" w:cs="Calibri"/>
                <w:color w:val="000000"/>
              </w:rPr>
            </w:pPr>
            <w:r w:rsidRPr="00B47A57">
              <w:rPr>
                <w:rFonts w:ascii="Calibri" w:eastAsia="Times New Roman" w:hAnsi="Calibri" w:cs="Calibri"/>
                <w:color w:val="000000"/>
              </w:rPr>
              <w:t>5 år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39</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33</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34</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7C5" w:rsidRPr="00B47A57" w:rsidRDefault="002467C5" w:rsidP="00C4767C">
            <w:pPr>
              <w:spacing w:after="0" w:line="240" w:lineRule="auto"/>
              <w:jc w:val="center"/>
              <w:rPr>
                <w:rFonts w:ascii="Calibri" w:eastAsia="Times New Roman" w:hAnsi="Calibri" w:cs="Calibri"/>
                <w:color w:val="000000"/>
              </w:rPr>
            </w:pPr>
            <w:r w:rsidRPr="00B47A57">
              <w:rPr>
                <w:rFonts w:ascii="Calibri" w:eastAsia="Times New Roman" w:hAnsi="Calibri" w:cs="Calibri"/>
                <w:color w:val="000000"/>
              </w:rPr>
              <w:t>37</w:t>
            </w:r>
          </w:p>
        </w:tc>
      </w:tr>
    </w:tbl>
    <w:p w:rsidR="00E367AE" w:rsidRDefault="00E367AE" w:rsidP="0087713A">
      <w:pPr>
        <w:ind w:left="360"/>
        <w:rPr>
          <w:i/>
        </w:rPr>
      </w:pPr>
    </w:p>
    <w:p w:rsidR="0087713A" w:rsidRDefault="0087713A" w:rsidP="0011142D"/>
    <w:p w:rsidR="00F314EF" w:rsidRPr="0011142D" w:rsidRDefault="00F314EF" w:rsidP="0011142D"/>
    <w:p w:rsidR="00E367AE" w:rsidRDefault="00020FDF" w:rsidP="00020FDF">
      <w:pPr>
        <w:jc w:val="center"/>
        <w:rPr>
          <w:rFonts w:asciiTheme="majorHAnsi" w:eastAsiaTheme="majorEastAsia" w:hAnsiTheme="majorHAnsi" w:cstheme="majorBidi"/>
          <w:b/>
          <w:bCs/>
          <w:color w:val="365F91" w:themeColor="accent1" w:themeShade="BF"/>
          <w:sz w:val="28"/>
          <w:szCs w:val="28"/>
        </w:rPr>
      </w:pPr>
      <w:r w:rsidRPr="00020FDF">
        <w:rPr>
          <w:noProof/>
        </w:rPr>
        <w:drawing>
          <wp:inline distT="0" distB="0" distL="0" distR="0">
            <wp:extent cx="5778500" cy="4333875"/>
            <wp:effectExtent l="19050" t="0" r="0" b="0"/>
            <wp:docPr id="6" name="Bilde 7" descr="C:\Users\Sølvi\Documents\Sølvi jobb\KVALITETSPLAN\Maleri 29.03.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ølvi\Documents\Sølvi jobb\KVALITETSPLAN\Maleri 29.03.11 0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755" cy="4336316"/>
                    </a:xfrm>
                    <a:prstGeom prst="rect">
                      <a:avLst/>
                    </a:prstGeom>
                    <a:noFill/>
                    <a:ln>
                      <a:noFill/>
                    </a:ln>
                  </pic:spPr>
                </pic:pic>
              </a:graphicData>
            </a:graphic>
          </wp:inline>
        </w:drawing>
      </w:r>
    </w:p>
    <w:p w:rsidR="00020FDF" w:rsidRPr="00112519" w:rsidRDefault="00112519" w:rsidP="00112519">
      <w:pPr>
        <w:jc w:val="center"/>
        <w:rPr>
          <w:rFonts w:asciiTheme="majorHAnsi" w:eastAsiaTheme="majorEastAsia" w:hAnsiTheme="majorHAnsi" w:cstheme="majorBidi"/>
          <w:b/>
          <w:bCs/>
          <w:i/>
          <w:color w:val="365F91" w:themeColor="accent1" w:themeShade="BF"/>
          <w:sz w:val="28"/>
          <w:szCs w:val="28"/>
        </w:rPr>
      </w:pPr>
      <w:r>
        <w:rPr>
          <w:i/>
        </w:rPr>
        <w:t>Blomstring i vinterhage.</w:t>
      </w:r>
    </w:p>
    <w:p w:rsidR="00112519" w:rsidRDefault="00112519">
      <w:pPr>
        <w:rPr>
          <w:rFonts w:asciiTheme="majorHAnsi" w:eastAsiaTheme="majorEastAsia" w:hAnsiTheme="majorHAnsi" w:cstheme="majorBidi"/>
          <w:b/>
          <w:bCs/>
          <w:color w:val="365F91" w:themeColor="accent1" w:themeShade="BF"/>
          <w:sz w:val="28"/>
          <w:szCs w:val="28"/>
        </w:rPr>
      </w:pPr>
      <w:r>
        <w:br w:type="page"/>
      </w:r>
    </w:p>
    <w:p w:rsidR="004E7696" w:rsidRDefault="004E7696" w:rsidP="004E7696">
      <w:pPr>
        <w:pStyle w:val="Overskrift1"/>
        <w:numPr>
          <w:ilvl w:val="0"/>
          <w:numId w:val="1"/>
        </w:numPr>
      </w:pPr>
      <w:bookmarkStart w:id="8" w:name="_Toc289355863"/>
      <w:r>
        <w:lastRenderedPageBreak/>
        <w:t>Målsetning 1: Sikre likeverdig og høy kvalitet i alle barnehagene</w:t>
      </w:r>
      <w:bookmarkEnd w:id="8"/>
    </w:p>
    <w:p w:rsidR="00FD5CBB" w:rsidRDefault="002D1424" w:rsidP="000A3D58">
      <w:pPr>
        <w:ind w:left="708"/>
      </w:pPr>
      <w:r>
        <w:t>Det har vært et høyt tempo på utbygging av barnehageplass</w:t>
      </w:r>
      <w:r w:rsidR="009F68F3">
        <w:t>er de siste årene, og nå som utbygging</w:t>
      </w:r>
      <w:r w:rsidR="000A3D58">
        <w:t>en</w:t>
      </w:r>
      <w:r>
        <w:t xml:space="preserve"> er fullfør</w:t>
      </w:r>
      <w:r w:rsidR="00451357">
        <w:t>t</w:t>
      </w:r>
      <w:r>
        <w:t xml:space="preserve"> er målet å sikre likeverdig barnehagetilbud med høy kvalitet til alle barn som går i barnehage. De menneskelige ressursene blir avgjørende for å kunne tilby barn en pedagogisk virksomhet med høy kvalitet på tilbudet som gis</w:t>
      </w:r>
      <w:r w:rsidR="000A3D58">
        <w:t>.</w:t>
      </w:r>
    </w:p>
    <w:p w:rsidR="00FD5CBB" w:rsidRPr="002D1424" w:rsidRDefault="00FD5CBB" w:rsidP="0097714D">
      <w:pPr>
        <w:ind w:left="708"/>
      </w:pPr>
    </w:p>
    <w:p w:rsidR="00C8159F" w:rsidRDefault="00A07AAB" w:rsidP="00C8159F">
      <w:pPr>
        <w:pStyle w:val="Overskrift2"/>
        <w:numPr>
          <w:ilvl w:val="1"/>
          <w:numId w:val="1"/>
        </w:numPr>
      </w:pPr>
      <w:bookmarkStart w:id="9" w:name="_Toc289355864"/>
      <w:r>
        <w:t>Felles v</w:t>
      </w:r>
      <w:r w:rsidR="004E7696">
        <w:t>isjon</w:t>
      </w:r>
      <w:r w:rsidR="00A04697">
        <w:t>:</w:t>
      </w:r>
      <w:r>
        <w:t xml:space="preserve"> ”Våre hager blomstrer hele året”</w:t>
      </w:r>
      <w:bookmarkEnd w:id="9"/>
    </w:p>
    <w:p w:rsidR="00912F64" w:rsidRPr="00912F64" w:rsidRDefault="00912F64" w:rsidP="00912F64">
      <w:pPr>
        <w:pStyle w:val="Listeavsnitt"/>
        <w:rPr>
          <w:rFonts w:eastAsia="Calibri"/>
          <w:lang w:eastAsia="en-US"/>
        </w:rPr>
      </w:pPr>
      <w:r w:rsidRPr="00912F64">
        <w:rPr>
          <w:rFonts w:eastAsia="Calibri"/>
          <w:lang w:eastAsia="en-US"/>
        </w:rPr>
        <w:t xml:space="preserve">En </w:t>
      </w:r>
      <w:r w:rsidRPr="00912F64">
        <w:rPr>
          <w:rFonts w:eastAsia="Calibri"/>
          <w:i/>
          <w:iCs/>
          <w:lang w:eastAsia="en-US"/>
        </w:rPr>
        <w:t>visjon</w:t>
      </w:r>
      <w:r w:rsidRPr="00912F64">
        <w:rPr>
          <w:rFonts w:eastAsia="Calibri"/>
          <w:lang w:eastAsia="en-US"/>
        </w:rPr>
        <w:t xml:space="preserve"> kan defineres som et bilde av en fremtidig, ønsket tilstand, en ledestjerne. Den er retningsgivende for hvordan vi tenker om innholdet i våre barnehager.</w:t>
      </w:r>
      <w:r w:rsidRPr="00912F64">
        <w:rPr>
          <w:rFonts w:eastAsia="Calibri"/>
          <w:color w:val="548DD4" w:themeColor="text2" w:themeTint="99"/>
          <w:lang w:eastAsia="en-US"/>
        </w:rPr>
        <w:t xml:space="preserve"> </w:t>
      </w:r>
      <w:r w:rsidRPr="00912F64">
        <w:rPr>
          <w:rFonts w:eastAsia="Calibri"/>
          <w:lang w:eastAsia="en-US"/>
        </w:rPr>
        <w:t xml:space="preserve">Vi vil at våre barnehager skal være et sted som blomstrer hele året og som gir næring til å vokse seg sterk og fargerik. En hage med et mangfold av forskjellige vekster som vi skal </w:t>
      </w:r>
      <w:r w:rsidR="00DE65C7" w:rsidRPr="00912F64">
        <w:rPr>
          <w:rFonts w:eastAsia="Calibri"/>
          <w:lang w:eastAsia="en-US"/>
        </w:rPr>
        <w:t>dyrke fram</w:t>
      </w:r>
      <w:r w:rsidRPr="00912F64">
        <w:rPr>
          <w:rFonts w:eastAsia="Calibri"/>
          <w:lang w:eastAsia="en-US"/>
        </w:rPr>
        <w:t xml:space="preserve"> med godt rotfeste og med sine særegenheter.</w:t>
      </w:r>
    </w:p>
    <w:p w:rsidR="00912F64" w:rsidRPr="00C81E68" w:rsidRDefault="00066C39" w:rsidP="00912F64">
      <w:pPr>
        <w:pStyle w:val="Listeavsnitt"/>
      </w:pPr>
      <w:r w:rsidRPr="00066C39">
        <w:rPr>
          <w:rFonts w:eastAsia="Calibri"/>
          <w:noProof/>
        </w:rPr>
        <w:pict>
          <v:oval id="Oval 49" o:spid="_x0000_s1031" style="position:absolute;left:0;text-align:left;margin-left:109.15pt;margin-top:3.45pt;width:106.5pt;height:71.9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" fillcolor="#8db3e2 [1311]">
            <v:textbox style="mso-next-textbox:#Oval 49">
              <w:txbxContent>
                <w:p w:rsidR="00BF22FE" w:rsidRDefault="00BF22FE" w:rsidP="00BF22FE">
                  <w:pPr>
                    <w:rPr>
                      <w:b/>
                    </w:rPr>
                  </w:pPr>
                  <w:r>
                    <w:rPr>
                      <w:b/>
                    </w:rPr>
                    <w:t xml:space="preserve">Livsglede, viljestyrke </w:t>
                  </w:r>
                  <w:r w:rsidR="004729E2">
                    <w:rPr>
                      <w:b/>
                    </w:rPr>
                    <w:t>og vekst</w:t>
                  </w:r>
                </w:p>
              </w:txbxContent>
            </v:textbox>
          </v:oval>
        </w:pict>
      </w:r>
    </w:p>
    <w:p w:rsidR="00912F64" w:rsidRDefault="00066C39" w:rsidP="00C13B07">
      <w:pPr>
        <w:pStyle w:val="Listeavsnitt"/>
        <w:rPr>
          <w:rFonts w:ascii="Georgia" w:eastAsia="Calibri" w:hAnsi="Georgia" w:cs="Arial"/>
          <w:b/>
          <w:i/>
          <w:color w:val="656565"/>
          <w:sz w:val="18"/>
          <w:szCs w:val="18"/>
          <w:lang w:eastAsia="en-US"/>
        </w:rPr>
      </w:pPr>
      <w:r w:rsidRPr="00066C39">
        <w:rPr>
          <w:rFonts w:eastAsia="Calibri"/>
          <w:noProof/>
        </w:rPr>
        <w:pict>
          <v:shapetype id="_x0000_t202" coordsize="21600,21600" o:spt="202" path="m,l,21600r21600,l21600,xe">
            <v:stroke joinstyle="miter"/>
            <v:path gradientshapeok="t" o:connecttype="rect"/>
          </v:shapetype>
          <v:shape id="Text Box 44" o:spid="_x0000_s1026" type="#_x0000_t202" style="position:absolute;left:0;text-align:left;margin-left:120.4pt;margin-top:188.9pt;width:42.75pt;height:2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" filled="f" stroked="f">
            <v:textbox style="layout-flow:vertical;mso-next-textbox:#Text Box 44">
              <w:txbxContent>
                <w:p w:rsidR="00912F64" w:rsidRDefault="00912F64" w:rsidP="00912F64">
                  <w:pPr>
                    <w:rPr>
                      <w:b/>
                      <w:sz w:val="48"/>
                      <w:szCs w:val="48"/>
                    </w:rPr>
                  </w:pPr>
                  <w:r>
                    <w:rPr>
                      <w:b/>
                      <w:sz w:val="48"/>
                      <w:szCs w:val="48"/>
                    </w:rPr>
                    <w:t xml:space="preserve">       NÆRING</w:t>
                  </w:r>
                </w:p>
              </w:txbxContent>
            </v:textbox>
          </v:shape>
        </w:pict>
      </w:r>
      <w:r w:rsidRPr="00066C39">
        <w:rPr>
          <w:rFonts w:eastAsia="Calibri"/>
          <w:noProof/>
        </w:rPr>
        <w:pict>
          <v:oval id="Oval 47" o:spid="_x0000_s1029" style="position:absolute;left:0;text-align:left;margin-left:16.15pt;margin-top:23.15pt;width:104.25pt;height:1in;z-index:2516654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" fillcolor="#f79646">
            <v:textbox style="mso-next-textbox:#Oval 47">
              <w:txbxContent>
                <w:p w:rsidR="00BF22FE" w:rsidRDefault="00BF22FE" w:rsidP="00BF22FE">
                  <w:pPr>
                    <w:rPr>
                      <w:b/>
                    </w:rPr>
                  </w:pPr>
                  <w:r>
                    <w:rPr>
                      <w:b/>
                    </w:rPr>
                    <w:t>Ulike barn</w:t>
                  </w:r>
                  <w:r w:rsidR="00A84F85">
                    <w:rPr>
                      <w:b/>
                    </w:rPr>
                    <w:t>,</w:t>
                  </w:r>
                  <w:r>
                    <w:rPr>
                      <w:b/>
                    </w:rPr>
                    <w:t xml:space="preserve"> forskjellig næring</w:t>
                  </w:r>
                </w:p>
              </w:txbxContent>
            </v:textbox>
          </v:oval>
        </w:pict>
      </w:r>
      <w:r w:rsidRPr="00066C39">
        <w:rPr>
          <w:rFonts w:eastAsia="Calibri"/>
          <w:noProof/>
        </w:rPr>
        <w:pict>
          <v:oval id="Oval 46" o:spid="_x0000_s1028" style="position:absolute;left:0;text-align:left;margin-left:190.9pt;margin-top:101.15pt;width:102.75pt;height:60.1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" fillcolor="#92d050">
            <v:textbox style="mso-next-textbox:#Oval 46">
              <w:txbxContent>
                <w:p w:rsidR="00BF22FE" w:rsidRDefault="00BF22FE" w:rsidP="00BF22FE">
                  <w:pPr>
                    <w:rPr>
                      <w:b/>
                    </w:rPr>
                  </w:pPr>
                  <w:r>
                    <w:rPr>
                      <w:b/>
                    </w:rPr>
                    <w:t>En god plass å være</w:t>
                  </w:r>
                </w:p>
                <w:p w:rsidR="00BF22FE" w:rsidRDefault="00BF22FE" w:rsidP="00BF22FE"/>
              </w:txbxContent>
            </v:textbox>
          </v:oval>
        </w:pict>
      </w:r>
      <w:r w:rsidRPr="00066C39">
        <w:rPr>
          <w:rFonts w:eastAsia="Calibri"/>
          <w:noProof/>
        </w:rPr>
        <w:pict>
          <v:oval id="Oval 12" o:spid="_x0000_s1033" style="position:absolute;left:0;text-align:left;margin-left:103.9pt;margin-top:59.9pt;width:102.75pt;height:7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" fillcolor="#ffc000">
            <v:textbox style="mso-next-textbox:#Oval 12">
              <w:txbxContent>
                <w:p w:rsidR="00BF22FE" w:rsidRPr="00C81E68" w:rsidRDefault="00BF22FE" w:rsidP="00BF22FE">
                  <w:pPr>
                    <w:rPr>
                      <w:b/>
                    </w:rPr>
                  </w:pPr>
                  <w:r>
                    <w:rPr>
                      <w:b/>
                    </w:rPr>
                    <w:t>VÅRE HAGER BLOMSTRER HELE ÅRET</w:t>
                  </w:r>
                </w:p>
              </w:txbxContent>
            </v:textbox>
          </v:oval>
        </w:pict>
      </w:r>
      <w:r w:rsidRPr="00066C39">
        <w:rPr>
          <w:rFonts w:eastAsia="Calibri"/>
          <w:noProof/>
        </w:rPr>
        <w:pict>
          <v:oval id="Oval 50" o:spid="_x0000_s1032" style="position:absolute;left:0;text-align:left;margin-left:91.15pt;margin-top:135.65pt;width:115.5pt;height:57.4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" fillcolor="#b2a1c7 [1943]">
            <v:textbox style="mso-next-textbox:#Oval 50">
              <w:txbxContent>
                <w:p w:rsidR="00BF22FE" w:rsidRDefault="00BF22FE" w:rsidP="00BF22FE">
                  <w:pPr>
                    <w:rPr>
                      <w:b/>
                    </w:rPr>
                  </w:pPr>
                  <w:r>
                    <w:rPr>
                      <w:b/>
                    </w:rPr>
                    <w:t>Trivsel, humor og utvikling</w:t>
                  </w:r>
                </w:p>
              </w:txbxContent>
            </v:textbox>
          </v:oval>
        </w:pict>
      </w:r>
      <w:r w:rsidRPr="00066C39">
        <w:rPr>
          <w:rFonts w:eastAsia="Calibri"/>
          <w:noProof/>
        </w:rPr>
        <w:pict>
          <v:oval id="_x0000_s1034" style="position:absolute;left:0;text-align:left;margin-left:190.9pt;margin-top:35.55pt;width:126.75pt;height:70.1pt;z-index:251670528" fillcolor="#d99594 [1941]">
            <v:textbox style="mso-next-textbox:#_x0000_s1034">
              <w:txbxContent>
                <w:p w:rsidR="00BF22FE" w:rsidRPr="001F3F4D" w:rsidRDefault="00BF22FE" w:rsidP="00BF22FE">
                  <w:pPr>
                    <w:rPr>
                      <w:b/>
                    </w:rPr>
                  </w:pPr>
                  <w:r w:rsidRPr="001F3F4D">
                    <w:rPr>
                      <w:b/>
                    </w:rPr>
                    <w:t xml:space="preserve">Voksnes </w:t>
                  </w:r>
                  <w:r>
                    <w:rPr>
                      <w:b/>
                    </w:rPr>
                    <w:t>trivsel, kompetanse og utvikling</w:t>
                  </w:r>
                </w:p>
              </w:txbxContent>
            </v:textbox>
          </v:oval>
        </w:pict>
      </w:r>
      <w:r w:rsidRPr="00066C39">
        <w:rPr>
          <w:rFonts w:eastAsia="Calibri"/>
          <w:noProof/>
        </w:rPr>
        <w:pict>
          <v:oval id="Oval 48" o:spid="_x0000_s1030" style="position:absolute;left:0;text-align:left;margin-left:20.65pt;margin-top:105.65pt;width:99.75pt;height:60.1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" fillcolor="#c0504d">
            <v:textbox style="mso-next-textbox:#Oval 48">
              <w:txbxContent>
                <w:p w:rsidR="00BF22FE" w:rsidRDefault="00BF22FE" w:rsidP="00BF22FE">
                  <w:pPr>
                    <w:rPr>
                      <w:b/>
                    </w:rPr>
                  </w:pPr>
                  <w:r>
                    <w:rPr>
                      <w:b/>
                    </w:rPr>
                    <w:t>Omsorg og trygghet</w:t>
                  </w:r>
                </w:p>
              </w:txbxContent>
            </v:textbox>
          </v:oval>
        </w:pict>
      </w:r>
      <w:r w:rsidR="00912F64" w:rsidRPr="00C8159F">
        <w:rPr>
          <w:rFonts w:ascii="Georgia" w:eastAsia="Calibri" w:hAnsi="Georgia" w:cs="Arial"/>
          <w:b/>
          <w:noProof/>
          <w:color w:val="656565"/>
        </w:rPr>
        <w:drawing>
          <wp:inline distT="0" distB="0" distL="0" distR="0">
            <wp:extent cx="3638550" cy="4210050"/>
            <wp:effectExtent l="19050" t="0" r="0" b="0"/>
            <wp:docPr id="8" name="Bilde 13" descr="Beskrivelse: C:\Users\nbhr.AAPENT_VLR\AppData\Local\Microsoft\Windows\Temporary Internet Files\Content.IE5\D3R3STHG\MC9002375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krivelse: C:\Users\nbhr.AAPENT_VLR\AppData\Local\Microsoft\Windows\Temporary Internet Files\Content.IE5\D3R3STHG\MC900237509[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0" cy="4210050"/>
                    </a:xfrm>
                    <a:prstGeom prst="rect">
                      <a:avLst/>
                    </a:prstGeom>
                    <a:noFill/>
                    <a:ln>
                      <a:noFill/>
                    </a:ln>
                  </pic:spPr>
                </pic:pic>
              </a:graphicData>
            </a:graphic>
          </wp:inline>
        </w:drawing>
      </w:r>
    </w:p>
    <w:p w:rsidR="00C13B07" w:rsidRPr="00C13B07" w:rsidRDefault="00066C39" w:rsidP="00C13B07">
      <w:pPr>
        <w:pStyle w:val="Listeavsnitt"/>
        <w:rPr>
          <w:rFonts w:ascii="Georgia" w:eastAsia="Calibri" w:hAnsi="Georgia" w:cs="Arial"/>
          <w:b/>
          <w:i/>
          <w:color w:val="656565"/>
          <w:sz w:val="18"/>
          <w:szCs w:val="18"/>
          <w:lang w:eastAsia="en-US"/>
        </w:rPr>
      </w:pPr>
      <w:r w:rsidRPr="00066C39">
        <w:rPr>
          <w:noProof/>
          <w:color w:val="548DD4" w:themeColor="text2" w:themeTint="99"/>
        </w:rPr>
        <w:pict>
          <v:rect id="Rectangle 10" o:spid="_x0000_s1027" style="position:absolute;left:0;text-align:left;margin-left:43.9pt;margin-top:-.15pt;width:263.25pt;height:33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" fillcolor="#974706 [1609]">
            <v:textbox style="mso-next-textbox:#Rectangle 10">
              <w:txbxContent>
                <w:p w:rsidR="00C13B07" w:rsidRPr="00C81E68" w:rsidRDefault="00C13B07" w:rsidP="00C13B07">
                  <w:pPr>
                    <w:jc w:val="center"/>
                    <w:rPr>
                      <w:b/>
                      <w:sz w:val="48"/>
                      <w:szCs w:val="48"/>
                    </w:rPr>
                  </w:pPr>
                  <w:r w:rsidRPr="00C81E68">
                    <w:rPr>
                      <w:b/>
                      <w:sz w:val="48"/>
                      <w:szCs w:val="48"/>
                    </w:rPr>
                    <w:t>ROTFESTE</w:t>
                  </w:r>
                </w:p>
              </w:txbxContent>
            </v:textbox>
          </v:rect>
        </w:pict>
      </w:r>
    </w:p>
    <w:p w:rsidR="00912F64" w:rsidRPr="00912F64" w:rsidRDefault="00912F64" w:rsidP="00912F64">
      <w:pPr>
        <w:pStyle w:val="Listeavsnitt"/>
        <w:rPr>
          <w:rFonts w:ascii="Calibri" w:eastAsia="Calibri" w:hAnsi="Calibri" w:cs="Times New Roman"/>
          <w:i/>
          <w:color w:val="548DD4" w:themeColor="text2" w:themeTint="99"/>
          <w:sz w:val="18"/>
          <w:szCs w:val="18"/>
          <w:lang w:eastAsia="en-US"/>
        </w:rPr>
      </w:pPr>
      <w:r w:rsidRPr="00912F64">
        <w:rPr>
          <w:rFonts w:ascii="Calibri" w:eastAsia="Calibri" w:hAnsi="Calibri" w:cs="Times New Roman"/>
          <w:lang w:eastAsia="en-US"/>
        </w:rPr>
        <w:tab/>
      </w:r>
    </w:p>
    <w:p w:rsidR="00BF22FE" w:rsidRPr="00D80AE2" w:rsidRDefault="005551C8" w:rsidP="00BF22FE">
      <w:pPr>
        <w:rPr>
          <w:rFonts w:ascii="Calibri" w:eastAsia="Calibri" w:hAnsi="Calibri" w:cs="Times New Roman"/>
          <w:i/>
          <w:szCs w:val="18"/>
          <w:lang w:eastAsia="en-US"/>
        </w:rPr>
      </w:pPr>
      <w:r w:rsidRPr="00D80AE2">
        <w:rPr>
          <w:rFonts w:ascii="Calibri" w:eastAsia="Calibri" w:hAnsi="Calibri" w:cs="Times New Roman"/>
          <w:sz w:val="28"/>
          <w:lang w:eastAsia="en-US"/>
        </w:rPr>
        <w:tab/>
        <w:t xml:space="preserve">     </w:t>
      </w:r>
      <w:r w:rsidRPr="00D80AE2">
        <w:rPr>
          <w:rFonts w:ascii="Calibri" w:eastAsia="Calibri" w:hAnsi="Calibri" w:cs="Times New Roman"/>
          <w:i/>
          <w:szCs w:val="18"/>
          <w:lang w:eastAsia="en-US"/>
        </w:rPr>
        <w:t>Figur: Felles visjon for barnehagene i Våler</w:t>
      </w:r>
    </w:p>
    <w:p w:rsidR="00912F64" w:rsidRPr="00786EC6" w:rsidRDefault="00F1436A" w:rsidP="00912F64">
      <w:pPr>
        <w:pStyle w:val="Listeavsnitt"/>
      </w:pPr>
      <w:r w:rsidRPr="00786EC6">
        <w:t xml:space="preserve">Visualiseringen av visjonen ble til etter arbeid på felles personalmøte. </w:t>
      </w:r>
      <w:r w:rsidR="00912F64" w:rsidRPr="00786EC6">
        <w:t xml:space="preserve">Blomsten </w:t>
      </w:r>
      <w:r w:rsidR="00C13B07" w:rsidRPr="00786EC6">
        <w:t>viser visjonen i midten</w:t>
      </w:r>
      <w:r w:rsidR="00912F64" w:rsidRPr="00786EC6">
        <w:t xml:space="preserve">, </w:t>
      </w:r>
      <w:r w:rsidR="00A37A4C" w:rsidRPr="00786EC6">
        <w:t>og hvert</w:t>
      </w:r>
      <w:r w:rsidR="00912F64" w:rsidRPr="00786EC6">
        <w:t xml:space="preserve"> kronblad beskriver noe av det som er retningsgivende for oss.</w:t>
      </w:r>
    </w:p>
    <w:p w:rsidR="00C8159F" w:rsidRDefault="00C8159F" w:rsidP="00C8159F"/>
    <w:p w:rsidR="00FD5CBB" w:rsidRPr="00C8159F" w:rsidRDefault="00FD5CBB" w:rsidP="00C8159F"/>
    <w:p w:rsidR="004E7696" w:rsidRDefault="004E7696" w:rsidP="004E7696">
      <w:pPr>
        <w:pStyle w:val="Overskrift2"/>
        <w:numPr>
          <w:ilvl w:val="1"/>
          <w:numId w:val="1"/>
        </w:numPr>
      </w:pPr>
      <w:bookmarkStart w:id="10" w:name="_Toc289355865"/>
      <w:r>
        <w:lastRenderedPageBreak/>
        <w:t>Likeverdig behandling av barnehager</w:t>
      </w:r>
      <w:bookmarkEnd w:id="10"/>
    </w:p>
    <w:p w:rsidR="00DF7C88" w:rsidRDefault="00DF7C88" w:rsidP="00F72C9A">
      <w:pPr>
        <w:ind w:left="360"/>
      </w:pPr>
      <w:r>
        <w:t>Likeverdig behandling av barnehager betraktes både som en rettslig etablert praksis særlig i</w:t>
      </w:r>
      <w:r w:rsidR="000E227A">
        <w:t xml:space="preserve"> </w:t>
      </w:r>
      <w:r>
        <w:t>f</w:t>
      </w:r>
      <w:r w:rsidR="000E227A">
        <w:t>h</w:t>
      </w:r>
      <w:r>
        <w:t xml:space="preserve">t. saksbehandlingsregler og tildeling av offentlige tilskudd – men også som en grunnleggende holdning og et etisk prinsipp som skal bidra til å utvikle et likeverdig og kvalitativt best mulig tilbud i alle barnehagene i kommunen. </w:t>
      </w:r>
    </w:p>
    <w:p w:rsidR="00DF7C88" w:rsidRDefault="00DF7C88" w:rsidP="00F72C9A">
      <w:pPr>
        <w:ind w:left="360"/>
      </w:pPr>
      <w:r>
        <w:t xml:space="preserve">Det skal dermed være lik tilgang på logopedhjelp, spesialpedagogisk støtte, midler til barn med særskilte behov osv. for alle barnehagene, uavhengig av eierforhold. </w:t>
      </w:r>
    </w:p>
    <w:p w:rsidR="00DF7C88" w:rsidRPr="00F1436A" w:rsidRDefault="00DF7C88" w:rsidP="00F72C9A">
      <w:pPr>
        <w:ind w:left="360"/>
      </w:pPr>
      <w:r>
        <w:t xml:space="preserve">Forskrift om likeverdig behandling ved tildeling av offentlige tilskudd til ikke-kommunale barnehager skal sørge for en likeverdig økonomisk behandling av barnehagene. Forskriften angir pr. 01.04.11 at private barnehager skal motta minimum 88 % i </w:t>
      </w:r>
      <w:r w:rsidR="00F1436A" w:rsidRPr="00F1436A">
        <w:t>offentlig</w:t>
      </w:r>
      <w:r w:rsidRPr="00F1436A">
        <w:t xml:space="preserve"> støtte av </w:t>
      </w:r>
      <w:r w:rsidR="00AB5AFE">
        <w:t>det</w:t>
      </w:r>
      <w:r w:rsidR="00F1436A" w:rsidRPr="00F1436A">
        <w:t xml:space="preserve"> tilsvarende kommunale </w:t>
      </w:r>
      <w:r w:rsidR="00337985" w:rsidRPr="00F1436A">
        <w:t>barnehage</w:t>
      </w:r>
      <w:r w:rsidRPr="00F1436A">
        <w:t xml:space="preserve"> driftes for. </w:t>
      </w:r>
    </w:p>
    <w:p w:rsidR="00DF7C88" w:rsidRDefault="00DF7C88" w:rsidP="00F72C9A">
      <w:pPr>
        <w:ind w:left="360"/>
        <w:rPr>
          <w:b/>
        </w:rPr>
      </w:pPr>
      <w:r w:rsidRPr="00A51246">
        <w:rPr>
          <w:b/>
        </w:rPr>
        <w:t xml:space="preserve">Våler kommune </w:t>
      </w:r>
      <w:r w:rsidR="00F42F0E" w:rsidRPr="00A51246">
        <w:rPr>
          <w:b/>
        </w:rPr>
        <w:t xml:space="preserve">ønsker å ivareta de private barnehagene på en best mulig måte, og ønsker å legge til rette for </w:t>
      </w:r>
      <w:r w:rsidRPr="00A51246">
        <w:rPr>
          <w:b/>
        </w:rPr>
        <w:t>en 100 % lik finansiering av kommunale og private barnehager</w:t>
      </w:r>
      <w:r w:rsidR="00F42F0E" w:rsidRPr="00A51246">
        <w:rPr>
          <w:b/>
        </w:rPr>
        <w:t xml:space="preserve"> så snart som mulig.</w:t>
      </w:r>
      <w:r w:rsidRPr="00A51246">
        <w:rPr>
          <w:b/>
        </w:rPr>
        <w:t xml:space="preserve"> </w:t>
      </w:r>
    </w:p>
    <w:p w:rsidR="00E35EA7" w:rsidRDefault="00E35EA7" w:rsidP="00A04697">
      <w:pPr>
        <w:rPr>
          <w:b/>
        </w:rPr>
      </w:pPr>
    </w:p>
    <w:p w:rsidR="00E35EA7" w:rsidRDefault="00E35EA7" w:rsidP="00A04697">
      <w:pPr>
        <w:rPr>
          <w:b/>
        </w:rPr>
      </w:pPr>
    </w:p>
    <w:p w:rsidR="00E35EA7" w:rsidRDefault="00E35EA7" w:rsidP="00E35EA7">
      <w:pPr>
        <w:jc w:val="center"/>
        <w:rPr>
          <w:b/>
        </w:rPr>
      </w:pPr>
      <w:r w:rsidRPr="00E35EA7">
        <w:rPr>
          <w:b/>
          <w:noProof/>
        </w:rPr>
        <w:drawing>
          <wp:inline distT="0" distB="0" distL="0" distR="0">
            <wp:extent cx="5410199" cy="4057650"/>
            <wp:effectExtent l="19050" t="0" r="1" b="0"/>
            <wp:docPr id="2" name="Bilde 5" descr="C:\Users\vbsmn\AppData\Local\Microsoft\Windows\Temporary Internet Files\Content.Outlook\WFYB4D6C\Kvalitetsplan 29 03 1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bsmn\AppData\Local\Microsoft\Windows\Temporary Internet Files\Content.Outlook\WFYB4D6C\Kvalitetsplan 29 03 11 007.jpg"/>
                    <pic:cNvPicPr>
                      <a:picLocks noChangeAspect="1" noChangeArrowheads="1"/>
                    </pic:cNvPicPr>
                  </pic:nvPicPr>
                  <pic:blipFill>
                    <a:blip r:embed="rId11" cstate="print"/>
                    <a:srcRect/>
                    <a:stretch>
                      <a:fillRect/>
                    </a:stretch>
                  </pic:blipFill>
                  <pic:spPr bwMode="auto">
                    <a:xfrm>
                      <a:off x="0" y="0"/>
                      <a:ext cx="5408411" cy="4056309"/>
                    </a:xfrm>
                    <a:prstGeom prst="rect">
                      <a:avLst/>
                    </a:prstGeom>
                    <a:noFill/>
                    <a:ln w="9525">
                      <a:noFill/>
                      <a:miter lim="800000"/>
                      <a:headEnd/>
                      <a:tailEnd/>
                    </a:ln>
                  </pic:spPr>
                </pic:pic>
              </a:graphicData>
            </a:graphic>
          </wp:inline>
        </w:drawing>
      </w:r>
    </w:p>
    <w:p w:rsidR="00E35EA7" w:rsidRPr="00377B40" w:rsidRDefault="00377B40" w:rsidP="00377B40">
      <w:pPr>
        <w:jc w:val="center"/>
        <w:rPr>
          <w:i/>
        </w:rPr>
      </w:pPr>
      <w:r>
        <w:rPr>
          <w:i/>
        </w:rPr>
        <w:t>Sommerstemning.</w:t>
      </w:r>
    </w:p>
    <w:p w:rsidR="00E35EA7" w:rsidRDefault="00E35EA7" w:rsidP="00A04697">
      <w:pPr>
        <w:rPr>
          <w:b/>
        </w:rPr>
      </w:pPr>
    </w:p>
    <w:p w:rsidR="004E7696" w:rsidRDefault="004E7696" w:rsidP="004E7696">
      <w:pPr>
        <w:pStyle w:val="Overskrift2"/>
        <w:numPr>
          <w:ilvl w:val="1"/>
          <w:numId w:val="1"/>
        </w:numPr>
      </w:pPr>
      <w:bookmarkStart w:id="11" w:name="_Toc289355866"/>
      <w:r>
        <w:lastRenderedPageBreak/>
        <w:t>Rammefaktorer</w:t>
      </w:r>
      <w:bookmarkEnd w:id="11"/>
    </w:p>
    <w:p w:rsidR="00A07AAB" w:rsidRDefault="00A07AAB" w:rsidP="00A07AAB">
      <w:pPr>
        <w:pStyle w:val="Overskrift3"/>
        <w:numPr>
          <w:ilvl w:val="2"/>
          <w:numId w:val="1"/>
        </w:numPr>
      </w:pPr>
      <w:bookmarkStart w:id="12" w:name="_Toc289355867"/>
      <w:r>
        <w:t>Personal</w:t>
      </w:r>
      <w:bookmarkEnd w:id="12"/>
    </w:p>
    <w:p w:rsidR="00FC3F10" w:rsidRDefault="00091771" w:rsidP="00FC3F10">
      <w:pPr>
        <w:ind w:left="360"/>
      </w:pPr>
      <w:r>
        <w:t>Personalet i barnehagen er sentrale i hverdagen til hvert enkelt barn og deres foresatte, for omsorg, lek, læ</w:t>
      </w:r>
      <w:r w:rsidR="003F414D">
        <w:t>ring og oppdragelse</w:t>
      </w:r>
      <w:r w:rsidR="007F550F">
        <w:t>. De utgjør den viktigste ressursen barnehagene har i møtet med barn og foreldre, og det stilles krav til hvordan de skal utføre jobben sin</w:t>
      </w:r>
      <w:r w:rsidR="003F414D">
        <w:t xml:space="preserve">. </w:t>
      </w:r>
    </w:p>
    <w:p w:rsidR="003F414D" w:rsidRDefault="003F414D" w:rsidP="00FC3F10">
      <w:pPr>
        <w:ind w:left="360"/>
      </w:pPr>
      <w:r>
        <w:t>Alle barn skal møtes, ses og høres daglig, og erfare at de selv er betydningsfulle for fellesskapet. Det er en forutsetning med faglig og personlig kompetanse i hver barnehage, og at personalet har kunnskap om barn slik at de kan støtte barn og foreldre i utviklingen.  Personalet har ansvar for å oppdage og hjelpe barn som har ulike behov, og som trenger ekstra oppfølging.</w:t>
      </w:r>
    </w:p>
    <w:p w:rsidR="00AC1FC4" w:rsidRPr="009F788A" w:rsidRDefault="001A6492" w:rsidP="00AC1FC4">
      <w:pPr>
        <w:pStyle w:val="Listeavsnitt"/>
        <w:numPr>
          <w:ilvl w:val="0"/>
          <w:numId w:val="3"/>
        </w:numPr>
        <w:rPr>
          <w:b/>
        </w:rPr>
      </w:pPr>
      <w:r w:rsidRPr="009F788A">
        <w:rPr>
          <w:b/>
        </w:rPr>
        <w:t xml:space="preserve">Ved ledighet </w:t>
      </w:r>
      <w:r w:rsidR="00EC6EDB" w:rsidRPr="009F788A">
        <w:rPr>
          <w:b/>
        </w:rPr>
        <w:t>(</w:t>
      </w:r>
      <w:r w:rsidRPr="009F788A">
        <w:rPr>
          <w:b/>
        </w:rPr>
        <w:t>i stilling</w:t>
      </w:r>
      <w:r w:rsidR="00EC6EDB" w:rsidRPr="009F788A">
        <w:rPr>
          <w:b/>
        </w:rPr>
        <w:t>)</w:t>
      </w:r>
      <w:r w:rsidRPr="009F788A">
        <w:rPr>
          <w:b/>
        </w:rPr>
        <w:t xml:space="preserve"> </w:t>
      </w:r>
      <w:r w:rsidR="00EC6EDB" w:rsidRPr="009F788A">
        <w:rPr>
          <w:b/>
        </w:rPr>
        <w:t xml:space="preserve">i barnehagene i Våler er </w:t>
      </w:r>
      <w:r w:rsidRPr="009F788A">
        <w:rPr>
          <w:b/>
        </w:rPr>
        <w:t>mål</w:t>
      </w:r>
      <w:r w:rsidR="00EC6EDB" w:rsidRPr="009F788A">
        <w:rPr>
          <w:b/>
        </w:rPr>
        <w:t>setningen å få</w:t>
      </w:r>
      <w:r w:rsidRPr="009F788A">
        <w:rPr>
          <w:b/>
        </w:rPr>
        <w:t xml:space="preserve"> en pedagogisk leder, en førskolelærer og en barne- og ungdomsarbeider pr</w:t>
      </w:r>
      <w:r w:rsidR="00EC6EDB" w:rsidRPr="009F788A">
        <w:rPr>
          <w:b/>
        </w:rPr>
        <w:t xml:space="preserve"> barnegruppe med</w:t>
      </w:r>
      <w:r w:rsidRPr="009F788A">
        <w:rPr>
          <w:b/>
        </w:rPr>
        <w:t xml:space="preserve"> 18 barn</w:t>
      </w:r>
      <w:r w:rsidR="00EC6EDB" w:rsidRPr="009F788A">
        <w:rPr>
          <w:b/>
        </w:rPr>
        <w:t>.</w:t>
      </w:r>
    </w:p>
    <w:p w:rsidR="00965333" w:rsidRPr="009F788A" w:rsidRDefault="00965333" w:rsidP="00965333">
      <w:pPr>
        <w:pStyle w:val="Listeavsnitt"/>
        <w:numPr>
          <w:ilvl w:val="0"/>
          <w:numId w:val="3"/>
        </w:numPr>
        <w:rPr>
          <w:b/>
        </w:rPr>
      </w:pPr>
      <w:r w:rsidRPr="009F788A">
        <w:rPr>
          <w:b/>
        </w:rPr>
        <w:t xml:space="preserve">I Våler skal alle barnehager tilstrebe at begge kjønn er representert blant personalet, og i fremtidige utlysninger oppfordre menn til å søke jobb.  </w:t>
      </w:r>
    </w:p>
    <w:p w:rsidR="00EC6EDB" w:rsidRDefault="00EC6EDB" w:rsidP="00965333">
      <w:pPr>
        <w:pStyle w:val="Listeavsnitt"/>
        <w:numPr>
          <w:ilvl w:val="0"/>
          <w:numId w:val="3"/>
        </w:numPr>
        <w:rPr>
          <w:b/>
        </w:rPr>
      </w:pPr>
      <w:r w:rsidRPr="009F788A">
        <w:rPr>
          <w:b/>
        </w:rPr>
        <w:t xml:space="preserve">Barnehagene </w:t>
      </w:r>
      <w:r w:rsidR="000D65C1">
        <w:rPr>
          <w:b/>
        </w:rPr>
        <w:t xml:space="preserve">må tilføres ressurser slik at de kan </w:t>
      </w:r>
      <w:r w:rsidRPr="009F788A">
        <w:rPr>
          <w:b/>
        </w:rPr>
        <w:t>styrke tilbudet og sikre tidlig in</w:t>
      </w:r>
      <w:r w:rsidR="000D65C1">
        <w:rPr>
          <w:b/>
        </w:rPr>
        <w:t>nsats for enkeltbarn og grupper, for å forebygge og muliggjøre en best mulig utvikling og læring.</w:t>
      </w:r>
    </w:p>
    <w:p w:rsidR="006C28CA" w:rsidRPr="009F788A" w:rsidRDefault="006C28CA" w:rsidP="006C28CA">
      <w:pPr>
        <w:pStyle w:val="Listeavsnitt"/>
        <w:rPr>
          <w:b/>
        </w:rPr>
      </w:pPr>
    </w:p>
    <w:p w:rsidR="00F866F4" w:rsidRDefault="00F866F4" w:rsidP="00F866F4">
      <w:pPr>
        <w:pStyle w:val="Overskrift3"/>
        <w:numPr>
          <w:ilvl w:val="2"/>
          <w:numId w:val="1"/>
        </w:numPr>
      </w:pPr>
      <w:bookmarkStart w:id="13" w:name="_Toc289355868"/>
      <w:r>
        <w:t>Økonomi</w:t>
      </w:r>
      <w:bookmarkEnd w:id="13"/>
    </w:p>
    <w:p w:rsidR="00F866F4" w:rsidRDefault="002B6DA9" w:rsidP="00986AE8">
      <w:pPr>
        <w:ind w:left="360"/>
      </w:pPr>
      <w:r>
        <w:t xml:space="preserve">Barnehagesektoren er </w:t>
      </w:r>
      <w:r w:rsidR="009F68F3">
        <w:t xml:space="preserve">rammefinansiert fra januar </w:t>
      </w:r>
      <w:r w:rsidR="00986AE8">
        <w:t xml:space="preserve">2011. </w:t>
      </w:r>
      <w:r>
        <w:t>Dette innebærer at kommunen har ansvar for å budsjettere med utgifter til kommunale barnehager</w:t>
      </w:r>
      <w:r w:rsidR="00D56C7F">
        <w:t>,</w:t>
      </w:r>
      <w:r>
        <w:t xml:space="preserve"> samt å utarbeide tilskuddssatser og yte tilskudd til private barnehager i samsvar med gjeldende regelverk. </w:t>
      </w:r>
    </w:p>
    <w:p w:rsidR="007154CD" w:rsidRDefault="007154CD" w:rsidP="00986AE8">
      <w:pPr>
        <w:ind w:left="360"/>
      </w:pPr>
      <w:r>
        <w:t>Med kommunens økte ansvar for finansiering av barnehagesektoren er det svært viktig at barnehagesektorens samlede drift opprettholdes og videreføres på en forutsigbar måte. Dette vil også være viktig for å tilrettelegge gode rammer for drift av private barnehager, som kommunen er avhengig av for å gi full barnehagedekning.</w:t>
      </w:r>
    </w:p>
    <w:p w:rsidR="006C28CA" w:rsidRDefault="006C28CA" w:rsidP="00986AE8">
      <w:pPr>
        <w:ind w:left="360"/>
      </w:pPr>
    </w:p>
    <w:p w:rsidR="00760AD2" w:rsidRDefault="00F866F4" w:rsidP="00760AD2">
      <w:pPr>
        <w:pStyle w:val="Overskrift3"/>
        <w:numPr>
          <w:ilvl w:val="2"/>
          <w:numId w:val="1"/>
        </w:numPr>
      </w:pPr>
      <w:bookmarkStart w:id="14" w:name="_Toc289355869"/>
      <w:r>
        <w:t>Bygg, uteområder og utstyr</w:t>
      </w:r>
      <w:bookmarkEnd w:id="14"/>
    </w:p>
    <w:p w:rsidR="00760AD2" w:rsidRDefault="00760AD2" w:rsidP="00760AD2">
      <w:pPr>
        <w:ind w:left="360"/>
      </w:pPr>
      <w:r>
        <w:t>Et barnevennlig miljø er en forutsetning for at barn skal utvikle seg</w:t>
      </w:r>
      <w:r w:rsidR="00A013EA">
        <w:t>,</w:t>
      </w:r>
      <w:r>
        <w:t xml:space="preserve"> og </w:t>
      </w:r>
      <w:r w:rsidR="00A013EA">
        <w:t>vokse opp under trygge forhold.</w:t>
      </w:r>
      <w:r>
        <w:t xml:space="preserve"> Mer enn 190 land har underskrevet </w:t>
      </w:r>
      <w:r w:rsidR="000C317E">
        <w:t>FNs</w:t>
      </w:r>
      <w:r>
        <w:t xml:space="preserve"> Barnekonvensjon, som skal sikre barnas oppvekstvilkår. ”Retten til lek”, ”Retten til at de som bestemmer alltid skal tenke på hva som er best for barn” er 2 av barns rettigheter. Dette, og at barn skal ha rett til et sikkert miljø, skal i teorien være en selvfølgelighet, noe som må vise seg i praksis der barn oppholder seg, nemlig i barnehagen.</w:t>
      </w:r>
    </w:p>
    <w:p w:rsidR="00760AD2" w:rsidRDefault="00760AD2" w:rsidP="00760AD2">
      <w:pPr>
        <w:ind w:left="360"/>
      </w:pPr>
      <w:r>
        <w:t>Våler kommune må tilstrebe seg på å ha barnehagebygg som ivaretar et godt inneklima. Et godt inneklima påvirker helsa til både barn og voksne. Det må være tilfredsstillende størrelser på rom, og en romkapasit</w:t>
      </w:r>
      <w:r w:rsidR="000C317E">
        <w:t>et som ivaretar et godt arbeids</w:t>
      </w:r>
      <w:r>
        <w:t>-</w:t>
      </w:r>
      <w:r w:rsidR="000C317E">
        <w:t xml:space="preserve"> </w:t>
      </w:r>
      <w:r>
        <w:t xml:space="preserve">og oppholds klima. </w:t>
      </w:r>
      <w:r w:rsidRPr="009F788A">
        <w:t xml:space="preserve">Våler kommune skal ha like stor plass til alle barn uansett barnehage. </w:t>
      </w:r>
      <w:r w:rsidR="000C317E" w:rsidRPr="009F788A">
        <w:t>Minste norm</w:t>
      </w:r>
      <w:r w:rsidRPr="009F788A">
        <w:t xml:space="preserve"> i Våler barnehagene er 4.88 kvadratmeter pr. barn over 3 år og 5.20 kvadratmeter pr. barn under 3 år. </w:t>
      </w:r>
      <w:r>
        <w:t>Det må kunne legges til rette for god og variert lek slik at vi kan utv</w:t>
      </w:r>
      <w:r w:rsidR="00A013EA">
        <w:t>ikle kreative og trygge barn. Fo</w:t>
      </w:r>
      <w:r>
        <w:t>r å få til dette må det settes av midler</w:t>
      </w:r>
      <w:r w:rsidR="00A013EA">
        <w:t>,</w:t>
      </w:r>
      <w:r>
        <w:t xml:space="preserve"> og </w:t>
      </w:r>
      <w:r w:rsidR="00A6419A">
        <w:t>en</w:t>
      </w:r>
      <w:r>
        <w:t xml:space="preserve"> plan for oppdatering </w:t>
      </w:r>
      <w:r w:rsidR="002118AF">
        <w:t>og opprustning</w:t>
      </w:r>
      <w:r>
        <w:t xml:space="preserve"> </w:t>
      </w:r>
      <w:r w:rsidRPr="00F1436A">
        <w:t>av</w:t>
      </w:r>
      <w:r>
        <w:t xml:space="preserve"> barnehagene slik at vi kan ha et likeverdig tilbud til alle barn i Våler.</w:t>
      </w:r>
    </w:p>
    <w:p w:rsidR="00760AD2" w:rsidRPr="009F788A" w:rsidRDefault="00760AD2" w:rsidP="00760AD2">
      <w:pPr>
        <w:ind w:left="360"/>
      </w:pPr>
      <w:r>
        <w:lastRenderedPageBreak/>
        <w:t>Spenning og utfordringer er nødvendig for å skape et stimulerende utemiljø for barna. Barn skal ikke overbeskyttes mot små fall eller mindre uhell, men vi skal sørge for at lekeplassen er sikker</w:t>
      </w:r>
      <w:r w:rsidR="00A013EA">
        <w:t>,</w:t>
      </w:r>
      <w:r>
        <w:t xml:space="preserve"> og har utstyr som gir barna mulighet for variert og trygg lek tilpasset alle aldre</w:t>
      </w:r>
      <w:r w:rsidRPr="001F3F4D">
        <w:rPr>
          <w:color w:val="548DD4" w:themeColor="text2" w:themeTint="99"/>
        </w:rPr>
        <w:t xml:space="preserve">. </w:t>
      </w:r>
      <w:r w:rsidRPr="009F788A">
        <w:t>Utearealet skal være om</w:t>
      </w:r>
      <w:r w:rsidR="009F788A" w:rsidRPr="009F788A">
        <w:t xml:space="preserve"> lag 6 ganger så stort som leke</w:t>
      </w:r>
      <w:r w:rsidR="00A013EA">
        <w:t xml:space="preserve"> </w:t>
      </w:r>
      <w:r w:rsidRPr="009F788A">
        <w:t>-</w:t>
      </w:r>
      <w:r w:rsidR="00A013EA">
        <w:t xml:space="preserve"> </w:t>
      </w:r>
      <w:r w:rsidRPr="009F788A">
        <w:t>og oppholdsarealet inne.</w:t>
      </w:r>
    </w:p>
    <w:p w:rsidR="00760AD2" w:rsidRDefault="00760AD2" w:rsidP="00760AD2">
      <w:pPr>
        <w:ind w:left="360"/>
      </w:pPr>
      <w:r>
        <w:t>Dette krever at kommunen har skriftlig avtale på kontroll av utelekeplassen og at</w:t>
      </w:r>
      <w:r w:rsidR="00A013EA">
        <w:t xml:space="preserve"> </w:t>
      </w:r>
      <w:r w:rsidR="00A013EA" w:rsidRPr="00F1436A">
        <w:t>utbedring av</w:t>
      </w:r>
      <w:r>
        <w:t xml:space="preserve"> mangler etter kontroll</w:t>
      </w:r>
      <w:r w:rsidR="00A013EA">
        <w:t>er</w:t>
      </w:r>
      <w:r>
        <w:t xml:space="preserve"> blir satt inn i en forutsigbar plan. Vi må også ha gode rutiner på vedlikehold og oppdatering av lekeplassene slik at de kan bli trygge, men samtidig attraktive, også for folk i nærmiljø.</w:t>
      </w:r>
    </w:p>
    <w:p w:rsidR="00760AD2" w:rsidRDefault="00760AD2" w:rsidP="00760AD2">
      <w:pPr>
        <w:ind w:left="360"/>
      </w:pPr>
      <w:r>
        <w:t>Vi må tilstrebe oss på å ha alt av utstyr som kreves for å kunne administrer, legge til rette og utvikle både barn og voksne i barnehagene. Dette krever også jevnlig oppdatering og fornying etter dagens normer og krav.</w:t>
      </w:r>
    </w:p>
    <w:p w:rsidR="00A4101E" w:rsidRDefault="00A4101E" w:rsidP="00760AD2"/>
    <w:p w:rsidR="00306EBD" w:rsidRDefault="00306EBD" w:rsidP="00760AD2"/>
    <w:p w:rsidR="00306EBD" w:rsidRPr="00A4101E" w:rsidRDefault="00306EBD" w:rsidP="00760AD2"/>
    <w:p w:rsidR="00CB6BD9" w:rsidRDefault="00CB6BD9" w:rsidP="001A120A">
      <w:pPr>
        <w:jc w:val="center"/>
      </w:pPr>
      <w:r>
        <w:rPr>
          <w:noProof/>
        </w:rPr>
        <w:drawing>
          <wp:inline distT="0" distB="0" distL="0" distR="0">
            <wp:extent cx="5626100" cy="4219575"/>
            <wp:effectExtent l="19050" t="0" r="0" b="0"/>
            <wp:docPr id="3" name="Bilde 1" descr="C:\Users\vbsmn\AppData\Local\Microsoft\Windows\Temporary Internet Files\Content.Outlook\WFYB4D6C\Kvalitetsplan 29 03 11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smn\AppData\Local\Microsoft\Windows\Temporary Internet Files\Content.Outlook\WFYB4D6C\Kvalitetsplan 29 03 11 012.jpg"/>
                    <pic:cNvPicPr>
                      <a:picLocks noChangeAspect="1" noChangeArrowheads="1"/>
                    </pic:cNvPicPr>
                  </pic:nvPicPr>
                  <pic:blipFill>
                    <a:blip r:embed="rId12" cstate="print"/>
                    <a:srcRect/>
                    <a:stretch>
                      <a:fillRect/>
                    </a:stretch>
                  </pic:blipFill>
                  <pic:spPr bwMode="auto">
                    <a:xfrm>
                      <a:off x="0" y="0"/>
                      <a:ext cx="5624239" cy="4218179"/>
                    </a:xfrm>
                    <a:prstGeom prst="rect">
                      <a:avLst/>
                    </a:prstGeom>
                    <a:noFill/>
                    <a:ln w="9525">
                      <a:noFill/>
                      <a:miter lim="800000"/>
                      <a:headEnd/>
                      <a:tailEnd/>
                    </a:ln>
                  </pic:spPr>
                </pic:pic>
              </a:graphicData>
            </a:graphic>
          </wp:inline>
        </w:drawing>
      </w:r>
    </w:p>
    <w:p w:rsidR="001A120A" w:rsidRPr="006C28CA" w:rsidRDefault="009E2EB7" w:rsidP="006C28CA">
      <w:pPr>
        <w:jc w:val="center"/>
        <w:rPr>
          <w:i/>
        </w:rPr>
      </w:pPr>
      <w:r>
        <w:rPr>
          <w:i/>
        </w:rPr>
        <w:t>Fargespill.</w:t>
      </w:r>
    </w:p>
    <w:p w:rsidR="006C28CA" w:rsidRDefault="006C28CA">
      <w:pPr>
        <w:rPr>
          <w:rFonts w:asciiTheme="majorHAnsi" w:eastAsiaTheme="majorEastAsia" w:hAnsiTheme="majorHAnsi" w:cstheme="majorBidi"/>
          <w:b/>
          <w:bCs/>
          <w:color w:val="4F81BD" w:themeColor="accent1"/>
          <w:sz w:val="26"/>
          <w:szCs w:val="26"/>
        </w:rPr>
      </w:pPr>
      <w:r>
        <w:br w:type="page"/>
      </w:r>
    </w:p>
    <w:p w:rsidR="00FA5C02" w:rsidRPr="00FA5C02" w:rsidRDefault="004E7696" w:rsidP="00FA5C02">
      <w:pPr>
        <w:pStyle w:val="Overskrift2"/>
        <w:numPr>
          <w:ilvl w:val="1"/>
          <w:numId w:val="1"/>
        </w:numPr>
      </w:pPr>
      <w:bookmarkStart w:id="15" w:name="_Toc289355870"/>
      <w:r>
        <w:lastRenderedPageBreak/>
        <w:t>Samarbeid</w:t>
      </w:r>
      <w:bookmarkEnd w:id="15"/>
    </w:p>
    <w:p w:rsidR="004E7696" w:rsidRDefault="00A4101E" w:rsidP="00A4101E">
      <w:pPr>
        <w:ind w:left="360"/>
      </w:pPr>
      <w:r>
        <w:t>Samarbeid omfatter flere sider av kvaliteten i barnehagene i Våler, det</w:t>
      </w:r>
      <w:r w:rsidR="008F3D89">
        <w:t xml:space="preserve"> </w:t>
      </w:r>
      <w:r w:rsidR="008F3D89" w:rsidRPr="009F788A">
        <w:t>er</w:t>
      </w:r>
      <w:r>
        <w:t xml:space="preserve"> samarbeid med hjemmet, samarbeid mellom barnehagene, samarbeid med eksterne parter, og</w:t>
      </w:r>
      <w:r w:rsidR="008F3D89">
        <w:t xml:space="preserve"> </w:t>
      </w:r>
      <w:r w:rsidR="008F3D89" w:rsidRPr="009F788A">
        <w:t>samarbeid</w:t>
      </w:r>
      <w:r>
        <w:t xml:space="preserve"> med </w:t>
      </w:r>
      <w:r w:rsidR="000A3D58">
        <w:t>lokal barnehagemyndighet</w:t>
      </w:r>
      <w:r>
        <w:t xml:space="preserve">. </w:t>
      </w:r>
    </w:p>
    <w:p w:rsidR="006C28CA" w:rsidRPr="00C81E68" w:rsidRDefault="006C28CA" w:rsidP="00A4101E">
      <w:pPr>
        <w:ind w:left="360"/>
        <w:rPr>
          <w:color w:val="FF0000"/>
        </w:rPr>
      </w:pPr>
    </w:p>
    <w:p w:rsidR="00D56C7F" w:rsidRDefault="000A3D58" w:rsidP="002118AF">
      <w:pPr>
        <w:pStyle w:val="Overskrift3"/>
        <w:numPr>
          <w:ilvl w:val="2"/>
          <w:numId w:val="1"/>
        </w:numPr>
      </w:pPr>
      <w:bookmarkStart w:id="16" w:name="_Toc289355871"/>
      <w:r>
        <w:t>Samarbeid med lokal barnehagemyndighet</w:t>
      </w:r>
      <w:bookmarkEnd w:id="16"/>
    </w:p>
    <w:p w:rsidR="00D56C7F" w:rsidRPr="00C2683F" w:rsidRDefault="00D56C7F" w:rsidP="00D56C7F">
      <w:pPr>
        <w:ind w:left="360"/>
      </w:pPr>
      <w:r>
        <w:t xml:space="preserve">Det opprettes i 2011 et kommunalt foreldreutvalg for barnehagene (KFUB) i Våler, og hensikten er å etablere direkte kontakt mellom rådmannsnivå og de foresatte i de fire barnehagene.  </w:t>
      </w:r>
    </w:p>
    <w:p w:rsidR="00D56C7F" w:rsidRDefault="00D56C7F" w:rsidP="00D56C7F">
      <w:pPr>
        <w:ind w:left="360"/>
      </w:pPr>
      <w:r>
        <w:t>Alle barnehagene samarbeider med kommunalsjef for kultur og oppvekst, slik at kommunen kjenner til hver barnehages drift, behov og utfordringer. Kommunen er tilsynsmyndighet for kommu</w:t>
      </w:r>
      <w:r w:rsidR="008F3D89">
        <w:t>nale og private barnehager,</w:t>
      </w:r>
      <w:r>
        <w:t xml:space="preserve"> ansvarlig for til</w:t>
      </w:r>
      <w:r w:rsidR="008F3D89">
        <w:t xml:space="preserve">deling av midler til drift, </w:t>
      </w:r>
      <w:r w:rsidR="008F3D89" w:rsidRPr="009F788A">
        <w:t>og saksbehandler for</w:t>
      </w:r>
      <w:r>
        <w:t xml:space="preserve"> søknader om midler til barn med særlige behov.</w:t>
      </w:r>
    </w:p>
    <w:p w:rsidR="00DB560F" w:rsidRPr="003E1443" w:rsidRDefault="00DB560F" w:rsidP="00D56C7F">
      <w:pPr>
        <w:ind w:left="360"/>
      </w:pPr>
    </w:p>
    <w:p w:rsidR="00371492" w:rsidRPr="00371492" w:rsidRDefault="00D56C7F" w:rsidP="00146790">
      <w:pPr>
        <w:pStyle w:val="Overskrift3"/>
        <w:numPr>
          <w:ilvl w:val="2"/>
          <w:numId w:val="1"/>
        </w:numPr>
      </w:pPr>
      <w:bookmarkStart w:id="17" w:name="_Toc289355872"/>
      <w:r w:rsidRPr="003E1443">
        <w:t>Samarbeid mellom barnehagene</w:t>
      </w:r>
      <w:bookmarkEnd w:id="17"/>
      <w:r w:rsidRPr="003E1443">
        <w:t xml:space="preserve"> </w:t>
      </w:r>
    </w:p>
    <w:p w:rsidR="00162C97" w:rsidRDefault="00D56C7F" w:rsidP="00B9393C">
      <w:pPr>
        <w:ind w:left="360"/>
      </w:pPr>
      <w:r>
        <w:t xml:space="preserve">De fire barnehagene i Våler har gjennom flere år samarbeidet, men fra 2008 er dette utvidet fra hovedsakelig å være et samarbeid mellom lederne til å involvere hele personalgrupper. Samarbeidet omfatter nå styrermøter, felles personalmøter, felles satsingsområder hvert år og direkte samarbeid og aktiviteter med barna.  </w:t>
      </w:r>
    </w:p>
    <w:p w:rsidR="00DB560F" w:rsidRPr="00B9393C" w:rsidRDefault="00DB560F" w:rsidP="00B9393C">
      <w:pPr>
        <w:ind w:left="360"/>
      </w:pPr>
    </w:p>
    <w:p w:rsidR="00146790" w:rsidRPr="00146790" w:rsidRDefault="00D56C7F" w:rsidP="00146790">
      <w:pPr>
        <w:pStyle w:val="Overskrift3"/>
        <w:numPr>
          <w:ilvl w:val="2"/>
          <w:numId w:val="1"/>
        </w:numPr>
      </w:pPr>
      <w:bookmarkStart w:id="18" w:name="_Toc289355873"/>
      <w:r w:rsidRPr="003E1443">
        <w:t>Samarbeid med eksterne parter</w:t>
      </w:r>
      <w:bookmarkEnd w:id="18"/>
    </w:p>
    <w:p w:rsidR="00D56C7F" w:rsidRPr="009F788A" w:rsidRDefault="00D56C7F" w:rsidP="005D73C1">
      <w:pPr>
        <w:ind w:left="360"/>
      </w:pPr>
      <w:r w:rsidRPr="009F788A">
        <w:t>Hovedaktørene i forhold til barn, foreldre og personal er helsestasjon, pedagogisk psykologisk tjeneste</w:t>
      </w:r>
      <w:r w:rsidR="008F3D89" w:rsidRPr="009F788A">
        <w:t xml:space="preserve"> (PPT)</w:t>
      </w:r>
      <w:r w:rsidR="00AC1FC4" w:rsidRPr="009F788A">
        <w:t>,</w:t>
      </w:r>
      <w:r w:rsidRPr="009F788A">
        <w:t xml:space="preserve"> barneverntjenesten</w:t>
      </w:r>
      <w:r w:rsidR="00AC1FC4" w:rsidRPr="009F788A">
        <w:t xml:space="preserve"> og barne- og ungdomspsykiatri (BUP)</w:t>
      </w:r>
      <w:r w:rsidRPr="009F788A">
        <w:t xml:space="preserve"> som kan bidra med observasjon, veiledning</w:t>
      </w:r>
      <w:r w:rsidR="00AC1FC4" w:rsidRPr="009F788A">
        <w:t>, stille diagnose</w:t>
      </w:r>
      <w:r w:rsidRPr="009F788A">
        <w:t xml:space="preserve"> og oppfølging.</w:t>
      </w:r>
      <w:r w:rsidR="00AC1FC4" w:rsidRPr="009F788A">
        <w:t xml:space="preserve"> De tre førstnevnte partene</w:t>
      </w:r>
      <w:r w:rsidRPr="009F788A">
        <w:t xml:space="preserve"> deltar i tverrfaglig team</w:t>
      </w:r>
      <w:r w:rsidR="008F3D89" w:rsidRPr="009F788A">
        <w:t>,</w:t>
      </w:r>
      <w:r w:rsidRPr="009F788A">
        <w:t xml:space="preserve"> hvor barnehagene kan drøfte ting anonymt hvis de er usikre på noe eller har behov for</w:t>
      </w:r>
      <w:r w:rsidR="005D73C1" w:rsidRPr="009F788A">
        <w:t xml:space="preserve"> </w:t>
      </w:r>
      <w:r w:rsidRPr="009F788A">
        <w:t>en faglig avklaring for å sikre arbeidet rundt barnet.</w:t>
      </w:r>
    </w:p>
    <w:p w:rsidR="00AC1FC4" w:rsidRPr="009F788A" w:rsidRDefault="00AC1FC4" w:rsidP="005D73C1">
      <w:pPr>
        <w:ind w:left="360"/>
      </w:pPr>
      <w:r w:rsidRPr="009F788A">
        <w:t>Logopeden er en viktig samarbeidspartner i forhold til barn med språk og uttalevansker, og er nært knyttet til oppfølging av barn og barnehagen med trening og veiledning.</w:t>
      </w:r>
    </w:p>
    <w:p w:rsidR="005D73C1" w:rsidRPr="009F788A" w:rsidRDefault="005D73C1" w:rsidP="004175FB">
      <w:pPr>
        <w:ind w:left="360"/>
      </w:pPr>
      <w:r w:rsidRPr="009F788A">
        <w:t>Våler deltar</w:t>
      </w:r>
      <w:r w:rsidR="00CB6BD9">
        <w:t>,</w:t>
      </w:r>
      <w:r w:rsidRPr="009F788A">
        <w:t xml:space="preserve"> sammen Grue og Åsnes</w:t>
      </w:r>
      <w:r w:rsidR="00CB6BD9">
        <w:t>,</w:t>
      </w:r>
      <w:r w:rsidRPr="009F788A">
        <w:t xml:space="preserve"> </w:t>
      </w:r>
      <w:r w:rsidR="00CB6BD9" w:rsidRPr="009F788A">
        <w:t xml:space="preserve">i </w:t>
      </w:r>
      <w:r w:rsidR="00CB6BD9">
        <w:t xml:space="preserve">et </w:t>
      </w:r>
      <w:r w:rsidR="00CB6BD9" w:rsidRPr="009F788A">
        <w:t xml:space="preserve">prosjekt </w:t>
      </w:r>
      <w:r w:rsidRPr="009F788A">
        <w:t>som er tilknyttet barneverntjenesten i Solør, hvor m</w:t>
      </w:r>
      <w:r w:rsidR="004175FB" w:rsidRPr="009F788A">
        <w:t>ålet er å fange opp barn med hjelpebehov så tidlig som mulig. Prosjektet heter ”Tidlig hjelp til barn og unge i Solør kommunene”, og startet i januar 2011.</w:t>
      </w:r>
    </w:p>
    <w:p w:rsidR="00760AD2" w:rsidRPr="00162C97" w:rsidRDefault="00D56C7F" w:rsidP="00162C97">
      <w:pPr>
        <w:ind w:left="360"/>
      </w:pPr>
      <w:r w:rsidRPr="009F788A">
        <w:t>I t</w:t>
      </w:r>
      <w:r w:rsidR="002327F0">
        <w:t xml:space="preserve">illegg samarbeides det med </w:t>
      </w:r>
      <w:r w:rsidRPr="009F788A">
        <w:t>skol</w:t>
      </w:r>
      <w:r w:rsidR="001B0DE4" w:rsidRPr="009F788A">
        <w:t>er og</w:t>
      </w:r>
      <w:r w:rsidR="005D73C1" w:rsidRPr="009F788A">
        <w:t xml:space="preserve"> flere</w:t>
      </w:r>
      <w:r w:rsidRPr="009F788A">
        <w:t xml:space="preserve"> utdanningssteder for å kunne ta imot studenter og elever,</w:t>
      </w:r>
      <w:r w:rsidR="00FA5C02" w:rsidRPr="009F788A">
        <w:t xml:space="preserve"> samt</w:t>
      </w:r>
      <w:r w:rsidRPr="009F788A">
        <w:t xml:space="preserve"> NAV vedrørende arbeidspraksis.</w:t>
      </w:r>
      <w:r w:rsidR="00FA5C02" w:rsidRPr="009F788A">
        <w:t xml:space="preserve"> Det er viktig med lokalt samarbeid for å gi mulighet for skaffe</w:t>
      </w:r>
      <w:r w:rsidR="002327F0">
        <w:t xml:space="preserve"> seg praksis og erfaring, og</w:t>
      </w:r>
      <w:r w:rsidR="00FA5C02" w:rsidRPr="009F788A">
        <w:t xml:space="preserve"> vise ungdom noe av det Våler har behov for av kompetanse i fremtiden også</w:t>
      </w:r>
      <w:r w:rsidR="001B0DE4" w:rsidRPr="009F788A">
        <w:t>.</w:t>
      </w:r>
    </w:p>
    <w:p w:rsidR="00B217BA" w:rsidRDefault="00B217BA" w:rsidP="00A4101E">
      <w:pPr>
        <w:ind w:left="360"/>
        <w:rPr>
          <w:b/>
        </w:rPr>
      </w:pPr>
    </w:p>
    <w:p w:rsidR="00E35EA7" w:rsidRDefault="00E35EA7" w:rsidP="00A4101E">
      <w:pPr>
        <w:ind w:left="360"/>
        <w:rPr>
          <w:b/>
        </w:rPr>
      </w:pPr>
    </w:p>
    <w:p w:rsidR="00E35EA7" w:rsidRDefault="00E35EA7" w:rsidP="00A4101E">
      <w:pPr>
        <w:ind w:left="360"/>
        <w:rPr>
          <w:b/>
        </w:rPr>
      </w:pPr>
    </w:p>
    <w:p w:rsidR="00E35EA7" w:rsidRDefault="00E35EA7" w:rsidP="00A4101E">
      <w:pPr>
        <w:ind w:left="360"/>
        <w:rPr>
          <w:b/>
        </w:rPr>
      </w:pPr>
    </w:p>
    <w:p w:rsidR="00E35EA7" w:rsidRDefault="00E35EA7" w:rsidP="00A4101E">
      <w:pPr>
        <w:ind w:left="360"/>
        <w:rPr>
          <w:b/>
        </w:rPr>
      </w:pPr>
    </w:p>
    <w:p w:rsidR="00146790" w:rsidRPr="00146790" w:rsidRDefault="00A4101E" w:rsidP="00146790">
      <w:pPr>
        <w:pStyle w:val="Overskrift3"/>
        <w:numPr>
          <w:ilvl w:val="2"/>
          <w:numId w:val="1"/>
        </w:numPr>
      </w:pPr>
      <w:bookmarkStart w:id="19" w:name="_Toc289355874"/>
      <w:r w:rsidRPr="003E1443">
        <w:t>Samarbeid med hjemmet</w:t>
      </w:r>
      <w:bookmarkEnd w:id="19"/>
    </w:p>
    <w:p w:rsidR="002C5D1F" w:rsidRDefault="002C5D1F" w:rsidP="00A4101E">
      <w:pPr>
        <w:ind w:left="360"/>
      </w:pPr>
      <w:r>
        <w:t>Hver barnehage har foreldreråd som består av alle foresatte, og et samarbeidsutvalg hvor både foreldre, personal og eier er representert</w:t>
      </w:r>
      <w:r w:rsidR="003E1443">
        <w:t xml:space="preserve"> slik at </w:t>
      </w:r>
      <w:r w:rsidR="00FA5C02">
        <w:t xml:space="preserve">de </w:t>
      </w:r>
      <w:r w:rsidR="003E1443">
        <w:t>aktivt kan ta del og medvirke til beste for barnehagen</w:t>
      </w:r>
      <w:r>
        <w:t>.</w:t>
      </w:r>
    </w:p>
    <w:p w:rsidR="00BC59B4" w:rsidRDefault="00BC59B4" w:rsidP="00BC59B4">
      <w:pPr>
        <w:ind w:left="360"/>
      </w:pPr>
      <w:r>
        <w:t>Samarbeidet med de foresatte er viktig for opplevelsen barn og foreldre har av å få etablere en trygg og god hverdag for barnet. Dialogen i hverdagen, når</w:t>
      </w:r>
      <w:r w:rsidR="002C5D1F">
        <w:t xml:space="preserve"> barn leveres og hentes, er like viktige som de formelle samtalene, og</w:t>
      </w:r>
      <w:r>
        <w:t xml:space="preserve"> det er disse </w:t>
      </w:r>
      <w:r w:rsidRPr="009F788A">
        <w:t>tingene</w:t>
      </w:r>
      <w:r w:rsidR="001B0DE4" w:rsidRPr="009F788A">
        <w:t xml:space="preserve"> som </w:t>
      </w:r>
      <w:r w:rsidR="00236C4A" w:rsidRPr="009F788A">
        <w:t>til sammen</w:t>
      </w:r>
      <w:r w:rsidRPr="009F788A">
        <w:t xml:space="preserve"> utgjør</w:t>
      </w:r>
      <w:r>
        <w:t xml:space="preserve"> et godt samarbeid med hjemmet.</w:t>
      </w:r>
    </w:p>
    <w:p w:rsidR="00BC59B4" w:rsidRDefault="00BC59B4" w:rsidP="00BC59B4">
      <w:pPr>
        <w:ind w:left="360"/>
      </w:pPr>
      <w:r>
        <w:t>Familien skal ha tilbud om minst to foreldresamtaler i året, og vite at det kommer tilbud om dette med jevne mellomrom og at både de</w:t>
      </w:r>
      <w:r w:rsidR="002C5D1F">
        <w:t xml:space="preserve"> selv</w:t>
      </w:r>
      <w:r>
        <w:t xml:space="preserve"> og personalet kan be om ytterligere samtaler ved behov. </w:t>
      </w:r>
    </w:p>
    <w:p w:rsidR="004372F6" w:rsidRDefault="00B67206" w:rsidP="004372F6">
      <w:pPr>
        <w:ind w:left="360"/>
        <w:rPr>
          <w:noProof/>
        </w:rPr>
      </w:pPr>
      <w:r w:rsidRPr="009F788A">
        <w:t>D</w:t>
      </w:r>
      <w:r w:rsidR="002C5D1F" w:rsidRPr="009F788A">
        <w:t>et gjennomføres brukerundersøkelser</w:t>
      </w:r>
      <w:r w:rsidR="00FA5C02" w:rsidRPr="009F788A">
        <w:t xml:space="preserve"> som gir foreldre </w:t>
      </w:r>
      <w:r w:rsidR="00BC59B4" w:rsidRPr="009F788A">
        <w:t>mulighet til å vurdere sin opplevelse av barnehagen</w:t>
      </w:r>
      <w:r w:rsidR="00AC1FC4" w:rsidRPr="009F788A">
        <w:t xml:space="preserve"> </w:t>
      </w:r>
      <w:r w:rsidR="00760AD2" w:rsidRPr="009F788A">
        <w:t xml:space="preserve">minimum </w:t>
      </w:r>
      <w:r w:rsidR="00AC1FC4" w:rsidRPr="009F788A">
        <w:t>annet hvert år</w:t>
      </w:r>
      <w:r w:rsidR="00BC59B4" w:rsidRPr="009F788A">
        <w:t xml:space="preserve">, og </w:t>
      </w:r>
      <w:r w:rsidR="002C5D1F" w:rsidRPr="009F788A">
        <w:t>gi sine kommentarer til hva som er bra og hva som kan gjøres bedre i sin barnehage.</w:t>
      </w:r>
      <w:r w:rsidR="001B0DE4" w:rsidRPr="009F788A">
        <w:t xml:space="preserve"> </w:t>
      </w:r>
      <w:r w:rsidR="00C81E68" w:rsidRPr="009F788A">
        <w:t xml:space="preserve"> </w:t>
      </w:r>
      <w:r w:rsidR="001B0DE4" w:rsidRPr="009F788A">
        <w:t>Og h</w:t>
      </w:r>
      <w:r w:rsidR="005F6DED" w:rsidRPr="009F788A">
        <w:t>ver</w:t>
      </w:r>
      <w:r w:rsidR="002C5D1F" w:rsidRPr="009F788A">
        <w:t xml:space="preserve">t </w:t>
      </w:r>
      <w:r w:rsidR="00FA5C02" w:rsidRPr="009F788A">
        <w:t xml:space="preserve">år inviteres de til ulike </w:t>
      </w:r>
      <w:r w:rsidR="007B5F6A" w:rsidRPr="009F788A">
        <w:t>møter hvor de</w:t>
      </w:r>
      <w:r w:rsidR="00FA5C02" w:rsidRPr="009F788A">
        <w:t xml:space="preserve"> har mulighet til å delta og mene noe om barnehagedriften</w:t>
      </w:r>
      <w:r w:rsidR="001B0DE4" w:rsidRPr="009F788A">
        <w:t>, foreldreråd, samarbeidsutvalg, foreldremøte og foreldresamtale</w:t>
      </w:r>
      <w:r w:rsidR="00FA5C02" w:rsidRPr="009F788A">
        <w:t>.</w:t>
      </w:r>
      <w:r w:rsidR="00162C97" w:rsidRPr="00162C97">
        <w:rPr>
          <w:noProof/>
        </w:rPr>
        <w:t xml:space="preserve"> </w:t>
      </w:r>
    </w:p>
    <w:p w:rsidR="009F788A" w:rsidRPr="009F788A" w:rsidRDefault="00162C97" w:rsidP="00162C97">
      <w:pPr>
        <w:ind w:left="360"/>
        <w:jc w:val="center"/>
      </w:pPr>
      <w:r>
        <w:rPr>
          <w:noProof/>
        </w:rPr>
        <w:drawing>
          <wp:inline distT="0" distB="0" distL="0" distR="0">
            <wp:extent cx="5422900" cy="4067173"/>
            <wp:effectExtent l="19050" t="0" r="6350" b="0"/>
            <wp:docPr id="4" name="Bilde 6" descr="C:\Users\Sølvi\Documents\Sølvi jobb\KVALITETSPLAN\Maleri høst 29.03.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ølvi\Documents\Sølvi jobb\KVALITETSPLAN\Maleri høst 29.03.11 00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8013" cy="4071008"/>
                    </a:xfrm>
                    <a:prstGeom prst="rect">
                      <a:avLst/>
                    </a:prstGeom>
                    <a:noFill/>
                    <a:ln>
                      <a:noFill/>
                    </a:ln>
                  </pic:spPr>
                </pic:pic>
              </a:graphicData>
            </a:graphic>
          </wp:inline>
        </w:drawing>
      </w:r>
    </w:p>
    <w:p w:rsidR="00FA5C02" w:rsidRPr="00DB560F" w:rsidRDefault="00013A93" w:rsidP="004C2943">
      <w:pPr>
        <w:ind w:left="360"/>
        <w:jc w:val="center"/>
        <w:rPr>
          <w:i/>
        </w:rPr>
      </w:pPr>
      <w:r>
        <w:rPr>
          <w:i/>
        </w:rPr>
        <w:t>Høsten</w:t>
      </w:r>
      <w:r w:rsidR="00DB560F">
        <w:rPr>
          <w:i/>
        </w:rPr>
        <w:t>.</w:t>
      </w:r>
    </w:p>
    <w:p w:rsidR="00CB2AA6" w:rsidRDefault="00CB2AA6" w:rsidP="00CB2AA6">
      <w:pPr>
        <w:pStyle w:val="Overskrift1"/>
        <w:numPr>
          <w:ilvl w:val="0"/>
          <w:numId w:val="1"/>
        </w:numPr>
      </w:pPr>
      <w:bookmarkStart w:id="20" w:name="_Toc289355875"/>
      <w:r>
        <w:lastRenderedPageBreak/>
        <w:t>Målsetning 2: Styrke barnehagen som læringsarena</w:t>
      </w:r>
      <w:bookmarkEnd w:id="20"/>
    </w:p>
    <w:p w:rsidR="00CB2AA6" w:rsidRDefault="00746698" w:rsidP="001D4DE9">
      <w:pPr>
        <w:ind w:left="708"/>
      </w:pPr>
      <w:r>
        <w:t xml:space="preserve">Med </w:t>
      </w:r>
      <w:r w:rsidR="001D4DE9">
        <w:t>økt utbygging av barnehageplasser, er det slik at flertallet av barn går i barnehage fra de er ett år. Barn</w:t>
      </w:r>
      <w:r>
        <w:t>ehagen som læringsarena har fått en større</w:t>
      </w:r>
      <w:r w:rsidR="001D4DE9">
        <w:t xml:space="preserve"> betydning for utviklingen til barnet, og sosialisering</w:t>
      </w:r>
      <w:r>
        <w:t>en</w:t>
      </w:r>
      <w:r w:rsidR="001D4DE9">
        <w:t xml:space="preserve"> inn i samfunnet</w:t>
      </w:r>
      <w:r>
        <w:t xml:space="preserve">, via </w:t>
      </w:r>
      <w:r w:rsidR="001D4DE9">
        <w:t>vennskap</w:t>
      </w:r>
      <w:r>
        <w:t xml:space="preserve"> og sosialt fellesskap</w:t>
      </w:r>
      <w:r w:rsidR="00CE7D5F">
        <w:t>,</w:t>
      </w:r>
      <w:r>
        <w:t xml:space="preserve"> enn tidligere. Omsorg og stimulering til læring i leken</w:t>
      </w:r>
      <w:r w:rsidR="00CE7D5F">
        <w:t>,</w:t>
      </w:r>
      <w:r>
        <w:t xml:space="preserve"> og opplevelser </w:t>
      </w:r>
      <w:r w:rsidR="00CE7D5F">
        <w:t xml:space="preserve">i </w:t>
      </w:r>
      <w:r>
        <w:t xml:space="preserve">hverdagen er en forutsetning for </w:t>
      </w:r>
      <w:r w:rsidR="001D4DE9">
        <w:t>utvikling og læring</w:t>
      </w:r>
      <w:r>
        <w:t xml:space="preserve"> gjennom livet</w:t>
      </w:r>
      <w:r w:rsidR="001D4DE9">
        <w:t xml:space="preserve">. </w:t>
      </w:r>
    </w:p>
    <w:p w:rsidR="00977F84" w:rsidRDefault="00977F84" w:rsidP="001D4DE9">
      <w:pPr>
        <w:ind w:left="708"/>
      </w:pPr>
    </w:p>
    <w:p w:rsidR="00A07AAB" w:rsidRDefault="00A07AAB" w:rsidP="00A07AAB">
      <w:pPr>
        <w:pStyle w:val="Overskrift2"/>
        <w:numPr>
          <w:ilvl w:val="1"/>
          <w:numId w:val="1"/>
        </w:numPr>
      </w:pPr>
      <w:bookmarkStart w:id="21" w:name="_Toc289355876"/>
      <w:r>
        <w:t>Barnehagens</w:t>
      </w:r>
      <w:r w:rsidR="00CA7DCC">
        <w:t xml:space="preserve"> formål og </w:t>
      </w:r>
      <w:r>
        <w:t>innhold</w:t>
      </w:r>
      <w:bookmarkEnd w:id="21"/>
    </w:p>
    <w:p w:rsidR="00911F72" w:rsidRPr="009F788A" w:rsidRDefault="00005B15" w:rsidP="003D66F5">
      <w:pPr>
        <w:ind w:firstLine="708"/>
        <w:rPr>
          <w:i/>
        </w:rPr>
      </w:pPr>
      <w:r>
        <w:t xml:space="preserve">Formålsparagrafen i barnehagelova (§ 1) sier blant annet: </w:t>
      </w:r>
    </w:p>
    <w:p w:rsidR="00005B15" w:rsidRPr="00005B15" w:rsidRDefault="00911F72" w:rsidP="00005B15">
      <w:pPr>
        <w:ind w:left="1413"/>
        <w:rPr>
          <w:i/>
          <w:sz w:val="20"/>
        </w:rPr>
      </w:pPr>
      <w:r w:rsidRPr="00005B15">
        <w:rPr>
          <w:i/>
          <w:sz w:val="20"/>
        </w:rPr>
        <w:t xml:space="preserve">Barnehagen skal i samarbeid og forståelse med hjemmet ivareta barnas behov for omsorg og lek, og fremme læring og danning som grunnlag for allsidig utvikling. </w:t>
      </w:r>
      <w:r w:rsidR="00005B15" w:rsidRPr="00005B15">
        <w:rPr>
          <w:i/>
          <w:sz w:val="20"/>
        </w:rPr>
        <w:t>(…)</w:t>
      </w:r>
      <w:r w:rsidRPr="00005B15">
        <w:rPr>
          <w:i/>
          <w:sz w:val="20"/>
        </w:rPr>
        <w:t xml:space="preserve"> </w:t>
      </w:r>
    </w:p>
    <w:p w:rsidR="00911F72" w:rsidRPr="00005B15" w:rsidRDefault="00911F72" w:rsidP="00005B15">
      <w:pPr>
        <w:ind w:left="1413"/>
        <w:rPr>
          <w:i/>
          <w:sz w:val="20"/>
        </w:rPr>
      </w:pPr>
      <w:r w:rsidRPr="00005B15">
        <w:rPr>
          <w:i/>
          <w:sz w:val="20"/>
        </w:rPr>
        <w:t xml:space="preserve">Barna skal få utfolde skaperglede, undring og utforskertrang. De skal lære å ta vare på seg selv, hverandre og naturen. Barna skal utvikle grunnleggende kunnskaper og ferdigheter. De skal ha rett til medvirkning tilpasset alder og forutsetninger. </w:t>
      </w:r>
      <w:r w:rsidR="00005B15" w:rsidRPr="00005B15">
        <w:rPr>
          <w:i/>
          <w:sz w:val="20"/>
        </w:rPr>
        <w:t>(…)</w:t>
      </w:r>
    </w:p>
    <w:p w:rsidR="00911F72" w:rsidRPr="00005B15" w:rsidRDefault="00911F72" w:rsidP="00005B15">
      <w:pPr>
        <w:ind w:left="1413" w:firstLine="30"/>
        <w:rPr>
          <w:i/>
          <w:sz w:val="20"/>
        </w:rPr>
      </w:pPr>
      <w:r w:rsidRPr="00005B15">
        <w:rPr>
          <w:i/>
          <w:sz w:val="20"/>
        </w:rPr>
        <w:t>Barnehagen skal møte barna med tillit og respekt, og anerkjenne barndommens egenverdi. Den skal bidra til trivsel og glede i lek og læring, og være et utfordrende og trygt sted for fellesskap og vennskap.</w:t>
      </w:r>
    </w:p>
    <w:p w:rsidR="00C2683F" w:rsidRPr="009F788A" w:rsidRDefault="00911F72" w:rsidP="00C10353">
      <w:pPr>
        <w:ind w:left="708"/>
      </w:pPr>
      <w:r w:rsidRPr="009F788A">
        <w:t>Barnehageloven</w:t>
      </w:r>
      <w:r w:rsidR="00EA584A" w:rsidRPr="009F788A">
        <w:t>s</w:t>
      </w:r>
      <w:r w:rsidRPr="009F788A">
        <w:t xml:space="preserve"> </w:t>
      </w:r>
      <w:r w:rsidR="00C10353" w:rsidRPr="009F788A">
        <w:t>§</w:t>
      </w:r>
      <w:r w:rsidR="00EA584A" w:rsidRPr="009F788A">
        <w:t xml:space="preserve"> </w:t>
      </w:r>
      <w:r w:rsidR="00C10353" w:rsidRPr="009F788A">
        <w:t>2</w:t>
      </w:r>
      <w:r w:rsidR="00EA584A" w:rsidRPr="009F788A">
        <w:t xml:space="preserve"> om barnehagens</w:t>
      </w:r>
      <w:r w:rsidRPr="009F788A">
        <w:t xml:space="preserve"> innhold</w:t>
      </w:r>
      <w:r w:rsidR="00EA584A" w:rsidRPr="009F788A">
        <w:t xml:space="preserve"> omfatter alt som forventes at en barnehage skal oppfyl</w:t>
      </w:r>
      <w:r w:rsidR="003D66F5">
        <w:t>le i møte med barnet, et utdrag kan leses under</w:t>
      </w:r>
      <w:r w:rsidR="00CA7DCC" w:rsidRPr="009F788A">
        <w:t>:</w:t>
      </w:r>
    </w:p>
    <w:p w:rsidR="006D5405" w:rsidRPr="003D66F5" w:rsidRDefault="006D5405" w:rsidP="003D66F5">
      <w:pPr>
        <w:ind w:left="708" w:firstLine="708"/>
        <w:rPr>
          <w:i/>
          <w:sz w:val="20"/>
        </w:rPr>
      </w:pPr>
      <w:r w:rsidRPr="003D66F5">
        <w:rPr>
          <w:i/>
          <w:sz w:val="20"/>
        </w:rPr>
        <w:t xml:space="preserve">Barnehagen skal være en pedagogisk virksomhet. </w:t>
      </w:r>
    </w:p>
    <w:p w:rsidR="006D5405" w:rsidRPr="003D66F5" w:rsidRDefault="006D5405" w:rsidP="003D66F5">
      <w:pPr>
        <w:ind w:left="1416"/>
        <w:rPr>
          <w:i/>
          <w:sz w:val="20"/>
        </w:rPr>
      </w:pPr>
      <w:r w:rsidRPr="003D66F5">
        <w:rPr>
          <w:i/>
          <w:sz w:val="20"/>
        </w:rPr>
        <w:t xml:space="preserve">Barnehagen skal gi barn muligheter for lek, livsutfoldelse og meningsfylte opplevelser og aktiviteter. </w:t>
      </w:r>
    </w:p>
    <w:p w:rsidR="00EA584A" w:rsidRPr="003D66F5" w:rsidRDefault="006D5405" w:rsidP="003D66F5">
      <w:pPr>
        <w:ind w:left="1416"/>
        <w:rPr>
          <w:i/>
          <w:sz w:val="20"/>
        </w:rPr>
      </w:pPr>
      <w:r w:rsidRPr="003D66F5">
        <w:rPr>
          <w:i/>
          <w:sz w:val="20"/>
        </w:rPr>
        <w:t xml:space="preserve">Barnehagen skal ta hensyn til barnas alder, funksjonsnivå, kjønn, sosiale, etniske og kulturelle bakgrunn, herunder samiske barns språk og kultur. </w:t>
      </w:r>
    </w:p>
    <w:p w:rsidR="006D5405" w:rsidRPr="003D66F5" w:rsidRDefault="006D5405" w:rsidP="003D66F5">
      <w:pPr>
        <w:ind w:left="1416"/>
        <w:rPr>
          <w:i/>
          <w:sz w:val="20"/>
        </w:rPr>
      </w:pPr>
      <w:r w:rsidRPr="003D66F5">
        <w:rPr>
          <w:i/>
          <w:sz w:val="20"/>
        </w:rPr>
        <w:t xml:space="preserve">Barnehagen skal formidle verdier og kultur, gi rom for barns egen kulturskaping og bidra til at alle barn får oppleve glede og mestring i et sosialt og kulturelt fellesskap. </w:t>
      </w:r>
    </w:p>
    <w:p w:rsidR="006D5405" w:rsidRPr="003D66F5" w:rsidRDefault="006D5405" w:rsidP="003D66F5">
      <w:pPr>
        <w:ind w:left="1416"/>
        <w:rPr>
          <w:i/>
          <w:sz w:val="20"/>
        </w:rPr>
      </w:pPr>
      <w:r w:rsidRPr="003D66F5">
        <w:rPr>
          <w:i/>
          <w:sz w:val="20"/>
        </w:rPr>
        <w:t xml:space="preserve">Barnehagen skal støtte barns nysgjerrighet, kreativitet og vitebegjær og gi utfordringer med utgangspunkt i barnets interesser, kunnskaper og ferdigheter. </w:t>
      </w:r>
    </w:p>
    <w:p w:rsidR="006D5405" w:rsidRPr="003D66F5" w:rsidRDefault="006D5405" w:rsidP="003D66F5">
      <w:pPr>
        <w:ind w:left="1416"/>
        <w:rPr>
          <w:i/>
          <w:sz w:val="20"/>
        </w:rPr>
      </w:pPr>
      <w:r w:rsidRPr="003D66F5">
        <w:rPr>
          <w:i/>
          <w:sz w:val="20"/>
        </w:rPr>
        <w:t xml:space="preserve">Barnehagen skal ha en helsefremmende og en forebyggende funksjon og bidra til å utjevne sosiale forskjeller. </w:t>
      </w:r>
      <w:r w:rsidR="003D66F5" w:rsidRPr="003D66F5">
        <w:rPr>
          <w:i/>
          <w:sz w:val="20"/>
        </w:rPr>
        <w:t>(…)</w:t>
      </w:r>
    </w:p>
    <w:p w:rsidR="00566C1C" w:rsidRPr="003D66F5" w:rsidRDefault="006D5405" w:rsidP="003D66F5">
      <w:pPr>
        <w:ind w:left="1416"/>
        <w:rPr>
          <w:i/>
          <w:sz w:val="20"/>
        </w:rPr>
      </w:pPr>
      <w:r w:rsidRPr="003D66F5">
        <w:rPr>
          <w:i/>
          <w:sz w:val="20"/>
        </w:rPr>
        <w:t>Med utgangspunkt i rammeplan for barnehagen skal samarbeidsutvalget for hver barnehage fastsette en årsplan for den pedagogiske virksomheten</w:t>
      </w:r>
      <w:r w:rsidR="003D66F5" w:rsidRPr="003D66F5">
        <w:rPr>
          <w:i/>
          <w:sz w:val="20"/>
        </w:rPr>
        <w:t>.</w:t>
      </w:r>
    </w:p>
    <w:p w:rsidR="00566C1C" w:rsidRPr="009F788A" w:rsidRDefault="00566C1C" w:rsidP="00911F72">
      <w:pPr>
        <w:ind w:left="708"/>
      </w:pPr>
      <w:r w:rsidRPr="009F788A">
        <w:t>Det er med andre ord en omfattende op</w:t>
      </w:r>
      <w:r w:rsidR="008115BA" w:rsidRPr="009F788A">
        <w:t>pgave å skulle innf</w:t>
      </w:r>
      <w:r w:rsidR="00BF20C0" w:rsidRPr="009F788A">
        <w:t>ri</w:t>
      </w:r>
      <w:r w:rsidR="008115BA" w:rsidRPr="009F788A">
        <w:t xml:space="preserve"> kravene i § 2</w:t>
      </w:r>
      <w:r w:rsidR="00CA7DCC" w:rsidRPr="009F788A">
        <w:t>. F</w:t>
      </w:r>
      <w:r w:rsidR="008115BA" w:rsidRPr="009F788A">
        <w:t>orventningene</w:t>
      </w:r>
      <w:r w:rsidRPr="009F788A">
        <w:t xml:space="preserve"> er </w:t>
      </w:r>
      <w:r w:rsidR="008115BA" w:rsidRPr="009F788A">
        <w:t>og</w:t>
      </w:r>
      <w:r w:rsidR="00CA7DCC" w:rsidRPr="009F788A">
        <w:t>,</w:t>
      </w:r>
      <w:r w:rsidR="008115BA" w:rsidRPr="009F788A">
        <w:t xml:space="preserve"> skal være</w:t>
      </w:r>
      <w:r w:rsidR="00CA7DCC" w:rsidRPr="009F788A">
        <w:t>,</w:t>
      </w:r>
      <w:r w:rsidR="008115BA" w:rsidRPr="009F788A">
        <w:t xml:space="preserve"> at hvert barn skal oppleve dette i hverdagen i sitt barnehageliv.</w:t>
      </w:r>
    </w:p>
    <w:p w:rsidR="00D56C7F" w:rsidRDefault="00852D8E" w:rsidP="00545304">
      <w:pPr>
        <w:ind w:left="708"/>
      </w:pPr>
      <w:r w:rsidRPr="009F788A">
        <w:t xml:space="preserve">For å kunne innfri målsetningen i forhold til barnehagens innhold, er det vesentlig at ansatte har kompetanse og kvalifikasjon for arbeidet, at det fysiske miljø innbyr til kreativitet, nysgjerrighet, utvikling og læring for det mangfoldet av barn og voksne som skal samhandle </w:t>
      </w:r>
      <w:r w:rsidRPr="009F788A">
        <w:lastRenderedPageBreak/>
        <w:t>for å komme så nær målet som mulig. På vei mot målet er trygghet og</w:t>
      </w:r>
      <w:r w:rsidR="00BF20C0" w:rsidRPr="009F788A">
        <w:t xml:space="preserve"> omsorg, i</w:t>
      </w:r>
      <w:r w:rsidR="001E5277" w:rsidRPr="009F788A">
        <w:t>spedd glede,</w:t>
      </w:r>
      <w:r w:rsidRPr="009F788A">
        <w:t xml:space="preserve"> humor</w:t>
      </w:r>
      <w:r w:rsidR="001E5277" w:rsidRPr="009F788A">
        <w:t xml:space="preserve"> og egen medvirkning</w:t>
      </w:r>
      <w:r w:rsidR="00BF20C0" w:rsidRPr="009F788A">
        <w:t>,</w:t>
      </w:r>
      <w:r w:rsidRPr="009F788A">
        <w:t xml:space="preserve"> viktig for å skape </w:t>
      </w:r>
      <w:r w:rsidR="00BF20C0" w:rsidRPr="009F788A">
        <w:t xml:space="preserve">en </w:t>
      </w:r>
      <w:r w:rsidRPr="009F788A">
        <w:t xml:space="preserve">arena for å tørre og dermed mestre små og store utfordringer i </w:t>
      </w:r>
      <w:r w:rsidR="00BF20C0" w:rsidRPr="009F788A">
        <w:t>egen hverdag</w:t>
      </w:r>
      <w:r w:rsidRPr="009F788A">
        <w:t>.</w:t>
      </w:r>
    </w:p>
    <w:p w:rsidR="00A85A24" w:rsidRPr="00C2683F" w:rsidRDefault="00A85A24" w:rsidP="00545304">
      <w:pPr>
        <w:ind w:left="708"/>
      </w:pPr>
    </w:p>
    <w:p w:rsidR="00B9393C" w:rsidRDefault="000737F1" w:rsidP="0029203C">
      <w:pPr>
        <w:pStyle w:val="Overskrift2"/>
        <w:numPr>
          <w:ilvl w:val="1"/>
          <w:numId w:val="1"/>
        </w:numPr>
      </w:pPr>
      <w:bookmarkStart w:id="22" w:name="_Toc289355877"/>
      <w:r>
        <w:t>Sosial kompetanse</w:t>
      </w:r>
      <w:bookmarkEnd w:id="22"/>
    </w:p>
    <w:p w:rsidR="000737F1" w:rsidRDefault="000737F1" w:rsidP="000737F1">
      <w:pPr>
        <w:ind w:left="708"/>
      </w:pPr>
      <w:r>
        <w:t>”</w:t>
      </w:r>
      <w:r w:rsidR="00F5256D">
        <w:t>S</w:t>
      </w:r>
      <w:r>
        <w:t>osial kompetanse er grunnleggende for å kunne fungere godt i samfunnet, ha positive sosiale relasjoner til andre mennesker og evne til å følge regler og normer for akseptabel atferd. Sosialt kompetente barn kan formidle og hevde sine ønsker og behov på en god måte og ta hensyn til andre. Barne som utvikler sosial kompetanse i barnehagen, har godt grunnlag for videre læring og utvikling</w:t>
      </w:r>
      <w:r w:rsidR="00EE15F5">
        <w:t xml:space="preserve"> i skolen</w:t>
      </w:r>
      <w:r>
        <w:t>” (St.meld. nr 41 s 64).</w:t>
      </w:r>
    </w:p>
    <w:p w:rsidR="008E1223" w:rsidRPr="000737F1" w:rsidRDefault="008E1223" w:rsidP="000737F1">
      <w:pPr>
        <w:ind w:left="708"/>
      </w:pPr>
    </w:p>
    <w:p w:rsidR="0029203C" w:rsidRDefault="00A07AAB" w:rsidP="0029203C">
      <w:pPr>
        <w:pStyle w:val="Overskrift2"/>
        <w:numPr>
          <w:ilvl w:val="1"/>
          <w:numId w:val="1"/>
        </w:numPr>
      </w:pPr>
      <w:bookmarkStart w:id="23" w:name="_Toc289355878"/>
      <w:r>
        <w:t>Barns medvirkning</w:t>
      </w:r>
      <w:bookmarkEnd w:id="23"/>
    </w:p>
    <w:p w:rsidR="00211DEF" w:rsidRDefault="0029203C" w:rsidP="0029203C">
      <w:pPr>
        <w:ind w:left="708"/>
      </w:pPr>
      <w:r>
        <w:t>Barn har rett til å få uttrykke seg om egen hverdag i barnehagen (§</w:t>
      </w:r>
      <w:r w:rsidR="00547A88">
        <w:t xml:space="preserve"> </w:t>
      </w:r>
      <w:r>
        <w:t xml:space="preserve">3 barnehageloven), hva de synes og opplever, og få delta i planlegging og vurdering av aktiviteter og det som skjer. </w:t>
      </w:r>
    </w:p>
    <w:p w:rsidR="00211DEF" w:rsidRDefault="00211DEF" w:rsidP="006D38B7">
      <w:pPr>
        <w:ind w:left="708"/>
      </w:pPr>
      <w:r w:rsidRPr="00211DEF">
        <w:t>Barns medvirkning må ikke forstås sli</w:t>
      </w:r>
      <w:r>
        <w:t>k a</w:t>
      </w:r>
      <w:r w:rsidR="00D56C7F">
        <w:t>t barn alltid skal bestemme, men</w:t>
      </w:r>
      <w:r>
        <w:t xml:space="preserve"> heller at de skal få være aktive deltakere i </w:t>
      </w:r>
      <w:r w:rsidR="006D38B7">
        <w:t xml:space="preserve">et fellesskap sammen </w:t>
      </w:r>
      <w:r>
        <w:t xml:space="preserve">med </w:t>
      </w:r>
      <w:r w:rsidR="006D38B7">
        <w:t xml:space="preserve">andre </w:t>
      </w:r>
      <w:r>
        <w:t xml:space="preserve">barn og voksne. Personalet har ansvar for den pedagogiske virksomheten, og må møte </w:t>
      </w:r>
      <w:r w:rsidR="001618F3">
        <w:t xml:space="preserve">utfordring </w:t>
      </w:r>
      <w:r>
        <w:t xml:space="preserve">med </w:t>
      </w:r>
      <w:r w:rsidR="001618F3">
        <w:t>å få barns medvirkning til å omhandle beslutninger som tas</w:t>
      </w:r>
      <w:r w:rsidR="006D38B7">
        <w:t>, og ikke bare individuelle valg</w:t>
      </w:r>
      <w:r w:rsidR="001618F3">
        <w:t xml:space="preserve">. </w:t>
      </w:r>
      <w:r w:rsidR="006D38B7">
        <w:t xml:space="preserve"> Hver enkelt har sin stemme, og det er </w:t>
      </w:r>
      <w:r w:rsidR="00451357">
        <w:t xml:space="preserve">et </w:t>
      </w:r>
      <w:r w:rsidR="006D38B7">
        <w:t xml:space="preserve">viktig </w:t>
      </w:r>
      <w:r w:rsidR="006D38B7" w:rsidRPr="006D38B7">
        <w:t>ansvar</w:t>
      </w:r>
      <w:r w:rsidR="006D38B7">
        <w:t xml:space="preserve"> </w:t>
      </w:r>
      <w:r w:rsidRPr="006D38B7">
        <w:t xml:space="preserve">å få frem hver </w:t>
      </w:r>
      <w:r w:rsidR="00805450" w:rsidRPr="006D38B7">
        <w:t>enkeltes</w:t>
      </w:r>
      <w:r w:rsidRPr="006D38B7">
        <w:t xml:space="preserve"> stemme. </w:t>
      </w:r>
    </w:p>
    <w:p w:rsidR="00036E18" w:rsidRDefault="007F0EBA" w:rsidP="00CA7DCC">
      <w:pPr>
        <w:ind w:left="708"/>
      </w:pPr>
      <w:r>
        <w:t>Barnehagene i Våler skal være</w:t>
      </w:r>
      <w:r w:rsidR="00D10008">
        <w:t xml:space="preserve"> bevis</w:t>
      </w:r>
      <w:r w:rsidR="00C439CA">
        <w:t>s</w:t>
      </w:r>
      <w:r w:rsidR="00D10008">
        <w:t xml:space="preserve">te på at barn har rett til medvirkning, og hver enkelt barnehage og hver </w:t>
      </w:r>
      <w:r w:rsidR="007107FD">
        <w:t>ansatt</w:t>
      </w:r>
      <w:r w:rsidR="00D10008">
        <w:t xml:space="preserve"> skal videreutvikle eget arbeid slik at barn forberedes til å være del</w:t>
      </w:r>
      <w:r w:rsidR="00547A88">
        <w:t>takere i et demokratisk samfunn.</w:t>
      </w:r>
    </w:p>
    <w:p w:rsidR="00036E18" w:rsidRPr="0029203C" w:rsidRDefault="00036E18" w:rsidP="007107FD">
      <w:pPr>
        <w:ind w:left="708"/>
      </w:pPr>
    </w:p>
    <w:p w:rsidR="00CB2AA6" w:rsidRDefault="00CA7DCC" w:rsidP="00CB2AA6">
      <w:pPr>
        <w:pStyle w:val="Overskrift2"/>
        <w:numPr>
          <w:ilvl w:val="1"/>
          <w:numId w:val="1"/>
        </w:numPr>
      </w:pPr>
      <w:bookmarkStart w:id="24" w:name="_Toc289355879"/>
      <w:r>
        <w:t>Pedagogisk arbeidsverktøy</w:t>
      </w:r>
      <w:bookmarkEnd w:id="24"/>
    </w:p>
    <w:p w:rsidR="007107FD" w:rsidRDefault="00CA7DCC" w:rsidP="00B854C6">
      <w:pPr>
        <w:ind w:left="708"/>
      </w:pPr>
      <w:r>
        <w:t>B</w:t>
      </w:r>
      <w:r w:rsidR="00EB1BE8">
        <w:t>arnehagens</w:t>
      </w:r>
      <w:r>
        <w:t xml:space="preserve"> behov for å benytte ulike arbeidsverktøy</w:t>
      </w:r>
      <w:r w:rsidR="00883AD3">
        <w:t>, er</w:t>
      </w:r>
      <w:r w:rsidR="0001258E">
        <w:t xml:space="preserve"> å sikre</w:t>
      </w:r>
      <w:r w:rsidR="00883AD3">
        <w:t xml:space="preserve"> en</w:t>
      </w:r>
      <w:r w:rsidR="0001258E">
        <w:t xml:space="preserve"> trygg og god oppfølging av </w:t>
      </w:r>
      <w:r>
        <w:t>hvert enkelt barn</w:t>
      </w:r>
      <w:r w:rsidR="0001258E">
        <w:t xml:space="preserve"> </w:t>
      </w:r>
      <w:r w:rsidR="00883AD3">
        <w:t>sin</w:t>
      </w:r>
      <w:r>
        <w:t xml:space="preserve"> </w:t>
      </w:r>
      <w:r w:rsidR="00883AD3">
        <w:t>utvikling, og</w:t>
      </w:r>
      <w:r w:rsidR="0001258E">
        <w:t xml:space="preserve"> ta dette opp i </w:t>
      </w:r>
      <w:r w:rsidR="00883AD3">
        <w:t>jevnlige samtaler</w:t>
      </w:r>
      <w:r w:rsidR="0001258E">
        <w:t xml:space="preserve"> med de foresatte. </w:t>
      </w:r>
    </w:p>
    <w:p w:rsidR="00EB1BE8" w:rsidRDefault="00883AD3" w:rsidP="00EB1BE8">
      <w:pPr>
        <w:ind w:left="708"/>
      </w:pPr>
      <w:r>
        <w:t>Barnehagene i Vå</w:t>
      </w:r>
      <w:r w:rsidR="00CA7DCC">
        <w:t>ler har god erfaring med ALLE MED</w:t>
      </w:r>
      <w:r>
        <w:t>, hvor en observerer barnets generelle utviklin</w:t>
      </w:r>
      <w:r w:rsidR="00D50FEF">
        <w:t>g i forhold til lek, triv</w:t>
      </w:r>
      <w:r w:rsidR="00EB1BE8">
        <w:t xml:space="preserve">sel, hverdagsaktiviteter </w:t>
      </w:r>
      <w:r w:rsidR="00CA7DCC">
        <w:t>og barnets sosiale og følelsesmessige fungering</w:t>
      </w:r>
      <w:r w:rsidR="00D50FEF">
        <w:t>.</w:t>
      </w:r>
      <w:r w:rsidR="00CA7DCC">
        <w:t xml:space="preserve"> Samt at TRAS (tidlig registrering av språkutvikling) brukes i forhold til å følge barnets språkutvikling.</w:t>
      </w:r>
    </w:p>
    <w:p w:rsidR="00D50FEF" w:rsidRPr="00515DC3" w:rsidRDefault="00CA7DCC" w:rsidP="00036E18">
      <w:r w:rsidRPr="00515DC3">
        <w:rPr>
          <w:i/>
        </w:rPr>
        <w:tab/>
      </w:r>
      <w:r w:rsidRPr="00515DC3">
        <w:t>I Våler bruker alle barnehagene ALLE MED og TRAS for hvert barn.</w:t>
      </w:r>
    </w:p>
    <w:p w:rsidR="00B854C6" w:rsidRDefault="00D50FEF" w:rsidP="00515DC3">
      <w:pPr>
        <w:ind w:left="708"/>
      </w:pPr>
      <w:r>
        <w:t>I tilfeller der det er bekymringer om barnets utvikling vil det være</w:t>
      </w:r>
      <w:r w:rsidR="00535858">
        <w:t xml:space="preserve"> </w:t>
      </w:r>
      <w:r>
        <w:t>naturlig å observere og kartlegge ytterligere for å ha et tilstrekkelig grunnlag for å kunne si at barnet har et særskilt behov for oppfølging. Pedagogisk psykologisk tjeneste (PPT) krev f.eks. at barnehagen må avklare med en av deres saksbehandlere før henvising kan sendes, bl.a. å kunne beskrive problemstillingen, hva som er observert og prøvd ut av egne tiltak før henvisning godtas</w:t>
      </w:r>
      <w:r w:rsidR="00515DC3">
        <w:t>.</w:t>
      </w:r>
    </w:p>
    <w:p w:rsidR="00977F84" w:rsidRDefault="00977F84" w:rsidP="00515DC3">
      <w:pPr>
        <w:ind w:left="708"/>
      </w:pPr>
    </w:p>
    <w:p w:rsidR="00977F84" w:rsidRPr="007107FD" w:rsidRDefault="00977F84" w:rsidP="00515DC3">
      <w:pPr>
        <w:ind w:left="708"/>
      </w:pPr>
    </w:p>
    <w:p w:rsidR="00CB2AA6" w:rsidRDefault="00CB2AA6" w:rsidP="00CB2AA6">
      <w:pPr>
        <w:pStyle w:val="Overskrift2"/>
        <w:numPr>
          <w:ilvl w:val="1"/>
          <w:numId w:val="1"/>
        </w:numPr>
      </w:pPr>
      <w:bookmarkStart w:id="25" w:name="_Toc289355880"/>
      <w:r>
        <w:t>Tidlig innsats</w:t>
      </w:r>
      <w:bookmarkEnd w:id="25"/>
    </w:p>
    <w:p w:rsidR="00E865C6" w:rsidRPr="009F788A" w:rsidRDefault="00E865C6" w:rsidP="00E865C6">
      <w:pPr>
        <w:ind w:left="708"/>
      </w:pPr>
      <w:r>
        <w:t xml:space="preserve">I </w:t>
      </w:r>
      <w:r w:rsidRPr="009F788A">
        <w:t>tillegg til foresatte og helsesøster, er barnehagen det stedet som tidlig kan oppdage behov hos barnet. Og det innebærer et stort ansvar for å</w:t>
      </w:r>
      <w:r w:rsidR="00BC1961" w:rsidRPr="009F788A">
        <w:t xml:space="preserve"> jobbe</w:t>
      </w:r>
      <w:r w:rsidRPr="009F788A">
        <w:t xml:space="preserve"> forebygge</w:t>
      </w:r>
      <w:r w:rsidR="00BC1961" w:rsidRPr="009F788A">
        <w:t>nde</w:t>
      </w:r>
      <w:r w:rsidRPr="009F788A">
        <w:t xml:space="preserve"> og</w:t>
      </w:r>
      <w:r w:rsidR="00BC1961" w:rsidRPr="009F788A">
        <w:t xml:space="preserve"> å</w:t>
      </w:r>
      <w:r w:rsidRPr="009F788A">
        <w:t xml:space="preserve"> iverksette tiltak rettet mot det barnet har behov for. </w:t>
      </w:r>
    </w:p>
    <w:p w:rsidR="00E865C6" w:rsidRPr="009F788A" w:rsidRDefault="00E865C6" w:rsidP="00E865C6">
      <w:pPr>
        <w:ind w:left="708"/>
      </w:pPr>
      <w:r w:rsidRPr="009F788A">
        <w:t>Barnehagene ivaretar barnet og</w:t>
      </w:r>
      <w:r w:rsidR="000A231D" w:rsidRPr="009F788A">
        <w:t xml:space="preserve"> deres familie når ekstra behov avdekkes, og legger til rette for oppfølg</w:t>
      </w:r>
      <w:r w:rsidR="00BF32F0" w:rsidRPr="009F788A">
        <w:t>ing med egne ressurser, henvise og innhente hjelp fra andre, og søke</w:t>
      </w:r>
      <w:r w:rsidR="000A231D" w:rsidRPr="009F788A">
        <w:t xml:space="preserve"> midler for å kunne yte ekstra støtte til barnet der det er nødvendig.</w:t>
      </w:r>
    </w:p>
    <w:p w:rsidR="000A231D" w:rsidRPr="009F788A" w:rsidRDefault="000A231D" w:rsidP="00E865C6">
      <w:pPr>
        <w:ind w:left="708"/>
      </w:pPr>
      <w:r w:rsidRPr="009F788A">
        <w:t>Forebygging og tidlig innsats er en viktig forutsetning for at hvert barn skal bli ivaretatt, og for å sikre dette skulle barnehagesektoren i Våler hatt spesialpedagog</w:t>
      </w:r>
      <w:r w:rsidR="00B90E78" w:rsidRPr="009F788A">
        <w:t xml:space="preserve"> tilsatt</w:t>
      </w:r>
      <w:r w:rsidRPr="009F788A">
        <w:t>. Spesialpedag</w:t>
      </w:r>
      <w:r w:rsidR="00535858" w:rsidRPr="009F788A">
        <w:t>ogens oppgave vil</w:t>
      </w:r>
      <w:r w:rsidRPr="009F788A">
        <w:t xml:space="preserve"> være å veilede personalet</w:t>
      </w:r>
      <w:r w:rsidR="00B90E78" w:rsidRPr="009F788A">
        <w:t>, observere barn og trygge</w:t>
      </w:r>
      <w:r w:rsidRPr="009F788A">
        <w:t xml:space="preserve"> en større fag</w:t>
      </w:r>
      <w:r w:rsidR="00B90E78" w:rsidRPr="009F788A">
        <w:t>lig sikkerhet for barn hvor det har oppstått behov for oppfølging.</w:t>
      </w:r>
      <w:r w:rsidR="00535858" w:rsidRPr="009F788A">
        <w:t xml:space="preserve"> Spesialpedagogen vil i enkelte saker arbeide direkte i oppfølgingen med barnet.</w:t>
      </w:r>
    </w:p>
    <w:p w:rsidR="005432D6" w:rsidRDefault="00535858" w:rsidP="005432D6">
      <w:pPr>
        <w:ind w:left="708"/>
        <w:rPr>
          <w:b/>
        </w:rPr>
      </w:pPr>
      <w:r w:rsidRPr="009F788A">
        <w:rPr>
          <w:b/>
        </w:rPr>
        <w:t>Våler kommune skal tilsette spesialpedagog som er tilknyttet barnehagene, og som har ansvar for å tilføre faglig kompetanse i det forebyggende arbeidet med barn</w:t>
      </w:r>
      <w:r w:rsidR="00311143" w:rsidRPr="009F788A">
        <w:rPr>
          <w:b/>
        </w:rPr>
        <w:t>,</w:t>
      </w:r>
      <w:r w:rsidRPr="009F788A">
        <w:rPr>
          <w:b/>
        </w:rPr>
        <w:t xml:space="preserve"> og oppfølging av enkeltbarn spesielt.</w:t>
      </w:r>
    </w:p>
    <w:p w:rsidR="00075D34" w:rsidRDefault="00075D34" w:rsidP="005600BF">
      <w:pPr>
        <w:rPr>
          <w:b/>
        </w:rPr>
      </w:pPr>
    </w:p>
    <w:p w:rsidR="005432D6" w:rsidRDefault="005432D6" w:rsidP="005432D6">
      <w:pPr>
        <w:ind w:left="708"/>
        <w:jc w:val="center"/>
        <w:rPr>
          <w:b/>
        </w:rPr>
      </w:pPr>
      <w:r w:rsidRPr="005432D6">
        <w:rPr>
          <w:b/>
          <w:noProof/>
        </w:rPr>
        <w:drawing>
          <wp:inline distT="0" distB="0" distL="0" distR="0">
            <wp:extent cx="5245101" cy="3933825"/>
            <wp:effectExtent l="19050" t="0" r="0" b="0"/>
            <wp:docPr id="5" name="Bilde 10" descr="C:\Users\Sølvi\Documents\Sølvi jobb\KVALITETSPLAN\Maleri vår 29.03.11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ølvi\Documents\Sølvi jobb\KVALITETSPLAN\Maleri vår 29.03.11 010.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3671" cy="3932753"/>
                    </a:xfrm>
                    <a:prstGeom prst="rect">
                      <a:avLst/>
                    </a:prstGeom>
                    <a:noFill/>
                    <a:ln>
                      <a:noFill/>
                    </a:ln>
                  </pic:spPr>
                </pic:pic>
              </a:graphicData>
            </a:graphic>
          </wp:inline>
        </w:drawing>
      </w:r>
    </w:p>
    <w:p w:rsidR="005600BF" w:rsidRPr="005600BF" w:rsidRDefault="005600BF" w:rsidP="005432D6">
      <w:pPr>
        <w:ind w:left="708"/>
        <w:jc w:val="center"/>
        <w:rPr>
          <w:i/>
        </w:rPr>
      </w:pPr>
      <w:r w:rsidRPr="005600BF">
        <w:rPr>
          <w:i/>
        </w:rPr>
        <w:t>Vår</w:t>
      </w:r>
      <w:r>
        <w:rPr>
          <w:i/>
        </w:rPr>
        <w:t>fornemmelse</w:t>
      </w:r>
    </w:p>
    <w:p w:rsidR="005432D6" w:rsidRPr="00977F84" w:rsidRDefault="005432D6" w:rsidP="00977F84">
      <w:pPr>
        <w:ind w:left="708"/>
        <w:rPr>
          <w:b/>
        </w:rPr>
      </w:pPr>
    </w:p>
    <w:p w:rsidR="00CB2AA6" w:rsidRDefault="00A07AAB" w:rsidP="00CB2AA6">
      <w:pPr>
        <w:pStyle w:val="Overskrift2"/>
        <w:numPr>
          <w:ilvl w:val="1"/>
          <w:numId w:val="1"/>
        </w:numPr>
      </w:pPr>
      <w:bookmarkStart w:id="26" w:name="_Toc289355881"/>
      <w:r>
        <w:lastRenderedPageBreak/>
        <w:t>Dokumentasjon og v</w:t>
      </w:r>
      <w:r w:rsidR="00CB2AA6">
        <w:t>urderingsarbeid i barnehagene</w:t>
      </w:r>
      <w:bookmarkEnd w:id="26"/>
    </w:p>
    <w:p w:rsidR="00C8662F" w:rsidRDefault="00FD5CBB" w:rsidP="00FD5CBB">
      <w:pPr>
        <w:ind w:left="708"/>
        <w:rPr>
          <w:rFonts w:ascii="Calibri" w:eastAsia="Times New Roman" w:hAnsi="Calibri" w:cs="Calibri"/>
        </w:rPr>
      </w:pPr>
      <w:r w:rsidRPr="009F788A">
        <w:rPr>
          <w:rFonts w:ascii="Calibri" w:eastAsia="Times New Roman" w:hAnsi="Calibri" w:cs="Calibri"/>
        </w:rPr>
        <w:t>Gjennom å dokumentere aktiviteter, utvikling og læring, dannes det en felles referanseramme og dermed et utgangspunkt for refleksjon om barnas og barnehagens utvikling og læringsprosesser. Planlegging, dokumentasjon og vurdering av den pedagogiske virksomheten er viktig for å utvikle kvaliteten i en bevist og ut</w:t>
      </w:r>
      <w:r w:rsidR="00535858" w:rsidRPr="009F788A">
        <w:rPr>
          <w:rFonts w:ascii="Calibri" w:eastAsia="Times New Roman" w:hAnsi="Calibri" w:cs="Calibri"/>
        </w:rPr>
        <w:t>t</w:t>
      </w:r>
      <w:r w:rsidRPr="009F788A">
        <w:rPr>
          <w:rFonts w:ascii="Calibri" w:eastAsia="Times New Roman" w:hAnsi="Calibri" w:cs="Calibri"/>
        </w:rPr>
        <w:t xml:space="preserve">alt retning. </w:t>
      </w:r>
    </w:p>
    <w:p w:rsidR="00FD5CBB" w:rsidRPr="009F788A" w:rsidRDefault="00FD5CBB" w:rsidP="00FD5CBB">
      <w:pPr>
        <w:ind w:left="708"/>
        <w:rPr>
          <w:rFonts w:ascii="Calibri" w:eastAsia="Times New Roman" w:hAnsi="Calibri" w:cs="Calibri"/>
        </w:rPr>
      </w:pPr>
      <w:r w:rsidRPr="009F788A">
        <w:rPr>
          <w:rFonts w:ascii="Calibri" w:eastAsia="Times New Roman" w:hAnsi="Calibri" w:cs="Calibri"/>
        </w:rPr>
        <w:t>Barn og foreldre har rett til medvirkning</w:t>
      </w:r>
      <w:r w:rsidR="00535858" w:rsidRPr="009F788A">
        <w:rPr>
          <w:rFonts w:ascii="Calibri" w:eastAsia="Times New Roman" w:hAnsi="Calibri" w:cs="Calibri"/>
        </w:rPr>
        <w:t xml:space="preserve"> i alle deler av dette arbeidet</w:t>
      </w:r>
      <w:r w:rsidRPr="009F788A">
        <w:rPr>
          <w:rFonts w:ascii="Calibri" w:eastAsia="Times New Roman" w:hAnsi="Calibri" w:cs="Calibri"/>
        </w:rPr>
        <w:t>.</w:t>
      </w:r>
      <w:r w:rsidR="00535858" w:rsidRPr="009F788A">
        <w:rPr>
          <w:rFonts w:ascii="Calibri" w:eastAsia="Times New Roman" w:hAnsi="Calibri" w:cs="Calibri"/>
        </w:rPr>
        <w:t xml:space="preserve">  </w:t>
      </w:r>
      <w:r w:rsidR="00CA7DCC" w:rsidRPr="009F788A">
        <w:rPr>
          <w:rFonts w:ascii="Calibri" w:eastAsia="Times New Roman" w:hAnsi="Calibri" w:cs="Calibri"/>
        </w:rPr>
        <w:t>Å</w:t>
      </w:r>
      <w:r w:rsidRPr="009F788A">
        <w:rPr>
          <w:rFonts w:ascii="Calibri" w:eastAsia="Times New Roman" w:hAnsi="Calibri" w:cs="Calibri"/>
        </w:rPr>
        <w:t xml:space="preserve">penhet om barnehagens virksomhet </w:t>
      </w:r>
      <w:r w:rsidR="00535858" w:rsidRPr="009F788A">
        <w:rPr>
          <w:rFonts w:ascii="Calibri" w:eastAsia="Times New Roman" w:hAnsi="Calibri" w:cs="Calibri"/>
        </w:rPr>
        <w:t xml:space="preserve">vil </w:t>
      </w:r>
      <w:r w:rsidRPr="009F788A">
        <w:rPr>
          <w:rFonts w:ascii="Calibri" w:eastAsia="Times New Roman" w:hAnsi="Calibri" w:cs="Calibri"/>
        </w:rPr>
        <w:t>bidra til å sikre barn og foreldre reel</w:t>
      </w:r>
      <w:r w:rsidR="00535858" w:rsidRPr="009F788A">
        <w:rPr>
          <w:rFonts w:ascii="Calibri" w:eastAsia="Times New Roman" w:hAnsi="Calibri" w:cs="Calibri"/>
        </w:rPr>
        <w:t>le muligheter for medvirkning, samt</w:t>
      </w:r>
      <w:r w:rsidRPr="009F788A">
        <w:rPr>
          <w:rFonts w:ascii="Calibri" w:eastAsia="Times New Roman" w:hAnsi="Calibri" w:cs="Calibri"/>
        </w:rPr>
        <w:t xml:space="preserve"> gi kommunen som barnehagemyndighet, barnehageeier, samarbeidsparter og lokalsamfunnet innsyn i barnehagens virksomhet.</w:t>
      </w:r>
    </w:p>
    <w:p w:rsidR="00CC2333" w:rsidRPr="00C8662F" w:rsidRDefault="00FD5CBB" w:rsidP="00CC2333">
      <w:pPr>
        <w:ind w:left="708"/>
        <w:rPr>
          <w:rFonts w:ascii="Calibri" w:eastAsia="Times New Roman" w:hAnsi="Calibri" w:cs="Calibri"/>
          <w:b/>
        </w:rPr>
      </w:pPr>
      <w:r w:rsidRPr="00C8662F">
        <w:rPr>
          <w:rFonts w:ascii="Calibri" w:eastAsia="Times New Roman" w:hAnsi="Calibri" w:cs="Calibri"/>
          <w:b/>
        </w:rPr>
        <w:t>Hver barnehage må</w:t>
      </w:r>
      <w:r w:rsidR="00CA7DCC" w:rsidRPr="00C8662F">
        <w:rPr>
          <w:rFonts w:ascii="Calibri" w:eastAsia="Times New Roman" w:hAnsi="Calibri" w:cs="Calibri"/>
          <w:b/>
        </w:rPr>
        <w:t xml:space="preserve"> </w:t>
      </w:r>
      <w:r w:rsidRPr="00C8662F">
        <w:rPr>
          <w:rFonts w:ascii="Calibri" w:eastAsia="Times New Roman" w:hAnsi="Calibri" w:cs="Calibri"/>
          <w:b/>
        </w:rPr>
        <w:t>ha skriftlige rutiner på hvordan vurderingsarbeidet skal ivaretas</w:t>
      </w:r>
      <w:r w:rsidR="00FA5C02" w:rsidRPr="00C8662F">
        <w:rPr>
          <w:rFonts w:ascii="Calibri" w:eastAsia="Times New Roman" w:hAnsi="Calibri" w:cs="Calibri"/>
          <w:b/>
        </w:rPr>
        <w:t>.</w:t>
      </w:r>
    </w:p>
    <w:p w:rsidR="00955097" w:rsidRPr="00B854C6" w:rsidRDefault="00955097" w:rsidP="00162C97"/>
    <w:p w:rsidR="00CB2AA6" w:rsidRDefault="00CB2AA6" w:rsidP="00CB2AA6">
      <w:pPr>
        <w:pStyle w:val="Overskrift2"/>
        <w:numPr>
          <w:ilvl w:val="1"/>
          <w:numId w:val="1"/>
        </w:numPr>
      </w:pPr>
      <w:bookmarkStart w:id="27" w:name="_Toc289355882"/>
      <w:r>
        <w:t>Samarbeid mellom barnehage og skole</w:t>
      </w:r>
      <w:bookmarkEnd w:id="27"/>
    </w:p>
    <w:p w:rsidR="004749CC" w:rsidRPr="009F788A" w:rsidRDefault="008E0682" w:rsidP="005B032F">
      <w:pPr>
        <w:ind w:left="708"/>
      </w:pPr>
      <w:r w:rsidRPr="009F788A">
        <w:t xml:space="preserve">I forskrift om rammeplan for barnehagens innhold og oppgaver (Rammeplan) er det i kapittel 5 Samarbeid punkt 5.1 klare bestemmelser om at “Barnehagen skal, i samarbeid med skolen, legge til rette for barns overgang fra barnehage til første klasse og eventuelt skolefritidsordning. Dette skal skje i nært samarbeid med barnets hjem. Planer for barns overgang fra barnehage til skole må være nedfelt i barnehagens årsplan”. Det er ikke like </w:t>
      </w:r>
      <w:r w:rsidR="004E05FF" w:rsidRPr="009F788A">
        <w:t>entydig i</w:t>
      </w:r>
      <w:r w:rsidRPr="009F788A">
        <w:t xml:space="preserve"> skolens lovverk.</w:t>
      </w:r>
    </w:p>
    <w:p w:rsidR="00855BE6" w:rsidRPr="001D127F" w:rsidRDefault="00775FC5" w:rsidP="005B032F">
      <w:pPr>
        <w:ind w:left="708"/>
      </w:pPr>
      <w:r w:rsidRPr="001D127F">
        <w:t>I Våler er det nedfelt i Rutine for overgang mellom barnehage og skole hvordan</w:t>
      </w:r>
      <w:r w:rsidR="005B032F" w:rsidRPr="001D127F">
        <w:t xml:space="preserve"> alle</w:t>
      </w:r>
      <w:r w:rsidRPr="001D127F">
        <w:t xml:space="preserve"> barn skal sikres en best mulig overgang</w:t>
      </w:r>
      <w:r w:rsidR="005B032F" w:rsidRPr="001D127F">
        <w:t xml:space="preserve"> til sin neste læringsarena.</w:t>
      </w:r>
      <w:r w:rsidR="00370286" w:rsidRPr="001D127F">
        <w:t xml:space="preserve"> Dette omfatter besøk til skolen, kontakt med </w:t>
      </w:r>
      <w:r w:rsidR="00B07ABE" w:rsidRPr="001D127F">
        <w:t>fadderklassen</w:t>
      </w:r>
      <w:r w:rsidR="00370286" w:rsidRPr="001D127F">
        <w:t xml:space="preserve">, at det avtales med de foresatte hvilke informasjon skolen bør få og at foresatte inviteres til førskoledager med barnet.  </w:t>
      </w:r>
      <w:r w:rsidR="005B032F" w:rsidRPr="001D127F">
        <w:t xml:space="preserve"> Denne rutinen evalueres i 2011, og vil ta opp i seg erfaringer som er gjort så langt.  Og i så måte har Våler videreført departementets intensjoner i veilederen Fra eldst til yngst</w:t>
      </w:r>
      <w:r w:rsidR="001A120A">
        <w:t xml:space="preserve"> </w:t>
      </w:r>
      <w:r w:rsidR="005B032F" w:rsidRPr="001D127F">
        <w:t xml:space="preserve">- samarbeid og sammenheng mellom barnehage og skole fra 2008. </w:t>
      </w:r>
    </w:p>
    <w:p w:rsidR="00855BE6" w:rsidRPr="009F788A" w:rsidRDefault="00855BE6" w:rsidP="007D2E09">
      <w:pPr>
        <w:ind w:left="708"/>
      </w:pPr>
      <w:r w:rsidRPr="009F788A">
        <w:t>Det er behov for å avklare om det skal være et fastsettes krav om at noe skriftlig dokument</w:t>
      </w:r>
      <w:r w:rsidR="001D127F" w:rsidRPr="009F788A">
        <w:t>asjon skal overføres til skolen.</w:t>
      </w:r>
      <w:r w:rsidRPr="009F788A">
        <w:t xml:space="preserve"> </w:t>
      </w:r>
      <w:r w:rsidR="001D127F" w:rsidRPr="009F788A">
        <w:t>I St.meld. nr 41 første strekpunkt side 85 skisserer</w:t>
      </w:r>
      <w:r w:rsidRPr="009F788A">
        <w:t xml:space="preserve"> departementet </w:t>
      </w:r>
      <w:r w:rsidR="001D127F" w:rsidRPr="009F788A">
        <w:t xml:space="preserve">at </w:t>
      </w:r>
      <w:r w:rsidRPr="009F788A">
        <w:t>d</w:t>
      </w:r>
      <w:r w:rsidR="001D127F" w:rsidRPr="009F788A">
        <w:t>e vil ”vurdere bestemmelser i grunnskolens regelverk om samarbeid mellom barnehage og skole”</w:t>
      </w:r>
      <w:r w:rsidRPr="009F788A">
        <w:t>. Våler</w:t>
      </w:r>
      <w:r w:rsidR="00DF4181" w:rsidRPr="009F788A">
        <w:t xml:space="preserve"> har i Rutine for overgang mellom barnehage og skole et skjema som de foresatte må signere før muntlig informasjon kan formidles til skolen. Våler</w:t>
      </w:r>
      <w:r w:rsidRPr="009F788A">
        <w:t xml:space="preserve"> kan velge å være tidlig ute med å fastsette</w:t>
      </w:r>
      <w:r w:rsidR="00DF4181" w:rsidRPr="009F788A">
        <w:t xml:space="preserve"> at informasjonen skal skriftliggjøres, f.eks.</w:t>
      </w:r>
      <w:r w:rsidRPr="009F788A">
        <w:t xml:space="preserve"> om “barns interesser</w:t>
      </w:r>
      <w:r w:rsidR="00DF4181" w:rsidRPr="009F788A">
        <w:t>, lek</w:t>
      </w:r>
      <w:r w:rsidRPr="009F788A">
        <w:t>, læring og utvikling” (s.</w:t>
      </w:r>
      <w:r w:rsidR="00D4325F" w:rsidRPr="009F788A">
        <w:t xml:space="preserve">85) skal </w:t>
      </w:r>
      <w:r w:rsidR="004570CB" w:rsidRPr="009F788A">
        <w:t>dokumenteres til</w:t>
      </w:r>
      <w:r w:rsidR="00DF4181" w:rsidRPr="009F788A">
        <w:t xml:space="preserve"> skolen</w:t>
      </w:r>
      <w:r w:rsidR="00D4325F" w:rsidRPr="009F788A">
        <w:t>.</w:t>
      </w:r>
    </w:p>
    <w:p w:rsidR="005B032F" w:rsidRDefault="005B032F" w:rsidP="005B032F">
      <w:pPr>
        <w:ind w:left="708"/>
      </w:pPr>
      <w:r>
        <w:t>Det er fokus på å gjøre overgangen så smidig og trygg som mulig</w:t>
      </w:r>
      <w:r w:rsidR="001D127F">
        <w:t>, både å avrunde barnehagelivet</w:t>
      </w:r>
      <w:r w:rsidR="00B07ABE">
        <w:t xml:space="preserve"> og</w:t>
      </w:r>
      <w:r>
        <w:t xml:space="preserve"> </w:t>
      </w:r>
      <w:r w:rsidR="001D127F">
        <w:t xml:space="preserve">forberedes på </w:t>
      </w:r>
      <w:r>
        <w:t xml:space="preserve">sin nye </w:t>
      </w:r>
      <w:r w:rsidR="00B07ABE">
        <w:t xml:space="preserve">læringsarena, </w:t>
      </w:r>
      <w:r>
        <w:t>skolen.</w:t>
      </w:r>
      <w:r w:rsidR="007942E1">
        <w:t xml:space="preserve"> Overgangen</w:t>
      </w:r>
      <w:r>
        <w:t xml:space="preserve"> er viktig for barn og foresatte,</w:t>
      </w:r>
      <w:r w:rsidR="007942E1">
        <w:t xml:space="preserve"> og bør være</w:t>
      </w:r>
      <w:r>
        <w:t xml:space="preserve"> slik at de ser sammenheng mellom de to opplæringsstedene som barnehage og skole er.</w:t>
      </w:r>
      <w:r w:rsidR="007942E1">
        <w:t xml:space="preserve"> </w:t>
      </w:r>
    </w:p>
    <w:p w:rsidR="00977F84" w:rsidRPr="005432D6" w:rsidRDefault="00B07ABE" w:rsidP="005432D6">
      <w:pPr>
        <w:ind w:left="708"/>
      </w:pPr>
      <w:r w:rsidRPr="009F788A">
        <w:t>For at dette skal lykkes forutsette</w:t>
      </w:r>
      <w:r w:rsidR="002A10CE" w:rsidRPr="009F788A">
        <w:t xml:space="preserve">r det at barnehage og skole kjenner til hverandres kultur for læring og utvikling, og anerkjenner </w:t>
      </w:r>
      <w:r w:rsidR="007D2E09" w:rsidRPr="009F788A">
        <w:t>viktigheten av hverandres arbeid og å planlegge dette inn i hverdagen både i barnehage og skole.</w:t>
      </w:r>
    </w:p>
    <w:p w:rsidR="00CB2AA6" w:rsidRDefault="00CB2AA6" w:rsidP="00CB2AA6">
      <w:pPr>
        <w:pStyle w:val="Overskrift1"/>
        <w:numPr>
          <w:ilvl w:val="0"/>
          <w:numId w:val="1"/>
        </w:numPr>
      </w:pPr>
      <w:bookmarkStart w:id="28" w:name="_Toc289355883"/>
      <w:r>
        <w:lastRenderedPageBreak/>
        <w:t>Målsetning 3: Alle barn skal få delta aktivt i et inkluderende fellesskap</w:t>
      </w:r>
      <w:bookmarkEnd w:id="28"/>
    </w:p>
    <w:p w:rsidR="00CB2AA6" w:rsidRDefault="00C823B4" w:rsidP="00C675DA">
      <w:pPr>
        <w:ind w:left="708"/>
      </w:pPr>
      <w:r>
        <w:t>De fleste barn går i barnehage, og det gjør barnehagen til en viktig aren</w:t>
      </w:r>
      <w:r w:rsidR="00763CDB">
        <w:t>a som må se mangfoldet av barn som en ressurs, og som forstår at å skape en inkluderende arena for barnas oppvekst er forebyggende for sosial inkludering, den enkeltes helse og læring gjennom livet.</w:t>
      </w:r>
    </w:p>
    <w:p w:rsidR="00C675DA" w:rsidRDefault="00C675DA" w:rsidP="00C675DA">
      <w:pPr>
        <w:ind w:left="708"/>
      </w:pPr>
    </w:p>
    <w:p w:rsidR="00CB2AA6" w:rsidRDefault="00A07AAB" w:rsidP="0093219C">
      <w:pPr>
        <w:pStyle w:val="Overskrift2"/>
        <w:numPr>
          <w:ilvl w:val="1"/>
          <w:numId w:val="1"/>
        </w:numPr>
      </w:pPr>
      <w:bookmarkStart w:id="29" w:name="_Toc289355884"/>
      <w:r>
        <w:t>Barn med særs</w:t>
      </w:r>
      <w:r w:rsidR="0093219C">
        <w:t>kilt behov</w:t>
      </w:r>
      <w:bookmarkEnd w:id="29"/>
    </w:p>
    <w:p w:rsidR="001D127F" w:rsidRPr="009F788A" w:rsidRDefault="001D127F" w:rsidP="001D127F">
      <w:pPr>
        <w:pStyle w:val="Listeavsnitt"/>
      </w:pPr>
      <w:r w:rsidRPr="009F788A">
        <w:t xml:space="preserve">Barnehagene i </w:t>
      </w:r>
      <w:r w:rsidR="009F788A" w:rsidRPr="009F788A">
        <w:t>Våler skal</w:t>
      </w:r>
      <w:r w:rsidRPr="009F788A">
        <w:t xml:space="preserve"> inkludere alle barn, uavhengig av sosial bakgrunn og funksjonsnivå. Vi har et særlig ansvar for å sikre god og tidlig hjelp til barn som har behov for særskilt oppfølging. </w:t>
      </w:r>
      <w:r w:rsidR="009F788A" w:rsidRPr="009F788A">
        <w:t>Barnehagen er en viktig</w:t>
      </w:r>
      <w:r w:rsidRPr="009F788A">
        <w:t xml:space="preserve"> arena og har en unik mulighet til både å forebygge, oppdage behov og iverksette tiltak for barn som trenger særskilt oppfølging. Både barn med forsinket språkutvikling, minoritetsspråklige barn med behov for å lære norsk, barn med nedsatt funksjonsevne og barn som kommer fra en vanskelig familiesituasjon vil kunne ha behov for særskilt oppfølging og tilrettelegging. Tilretteleggingen kan gjelde både sosial, pedagogisk og/eller fysiske forhold i barnehagen. </w:t>
      </w:r>
    </w:p>
    <w:p w:rsidR="001D127F" w:rsidRPr="009F788A" w:rsidRDefault="001D127F" w:rsidP="001D127F">
      <w:pPr>
        <w:pStyle w:val="Listeavsnitt"/>
      </w:pPr>
    </w:p>
    <w:p w:rsidR="00162C97" w:rsidRDefault="001D127F" w:rsidP="00B217BA">
      <w:pPr>
        <w:pStyle w:val="Listeavsnitt"/>
      </w:pPr>
      <w:r w:rsidRPr="009F788A">
        <w:t xml:space="preserve">For å kunne legge til rette for dette må vi ha bygg som fungerer, personal med kompetanse innenfor </w:t>
      </w:r>
      <w:r w:rsidR="00515DC3" w:rsidRPr="009F788A">
        <w:t>spesialpedagogikk og</w:t>
      </w:r>
      <w:r w:rsidRPr="009F788A">
        <w:t xml:space="preserve"> avsatte midler for å kunne gjøre en best </w:t>
      </w:r>
      <w:r w:rsidR="00B217BA" w:rsidRPr="009F788A">
        <w:t>mulig jobb</w:t>
      </w:r>
      <w:r w:rsidRPr="009F788A">
        <w:t xml:space="preserve"> og gå inn med tidlig </w:t>
      </w:r>
      <w:r w:rsidR="00F0179C" w:rsidRPr="009F788A">
        <w:t>innsats i</w:t>
      </w:r>
      <w:r w:rsidRPr="009F788A">
        <w:t xml:space="preserve"> barnehagen. </w:t>
      </w:r>
      <w:r w:rsidR="00515DC3" w:rsidRPr="009F788A">
        <w:t>Viser også</w:t>
      </w:r>
      <w:r w:rsidRPr="009F788A">
        <w:t xml:space="preserve"> til pkt.4.4 Tidlig innsats.</w:t>
      </w:r>
    </w:p>
    <w:p w:rsidR="00E24863" w:rsidRDefault="00E24863" w:rsidP="00B217BA">
      <w:pPr>
        <w:pStyle w:val="Listeavsnitt"/>
      </w:pPr>
    </w:p>
    <w:p w:rsidR="00E24863" w:rsidRDefault="005C2B57" w:rsidP="005C2B57">
      <w:pPr>
        <w:pStyle w:val="Listeavsnitt"/>
        <w:jc w:val="center"/>
      </w:pPr>
      <w:r w:rsidRPr="005C2B57">
        <w:rPr>
          <w:noProof/>
        </w:rPr>
        <w:drawing>
          <wp:inline distT="0" distB="0" distL="0" distR="0">
            <wp:extent cx="5267325" cy="3950495"/>
            <wp:effectExtent l="19050" t="0" r="9525" b="0"/>
            <wp:docPr id="21" name="Bilde 6" descr="C:\Users\vbsmn\AppData\Local\Microsoft\Windows\Temporary Internet Files\Content.Outlook\WFYB4D6C\Kvalitetsplan 29 03 11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bsmn\AppData\Local\Microsoft\Windows\Temporary Internet Files\Content.Outlook\WFYB4D6C\Kvalitetsplan 29 03 11 011.jpg"/>
                    <pic:cNvPicPr>
                      <a:picLocks noChangeAspect="1" noChangeArrowheads="1"/>
                    </pic:cNvPicPr>
                  </pic:nvPicPr>
                  <pic:blipFill>
                    <a:blip r:embed="rId15" cstate="print"/>
                    <a:srcRect/>
                    <a:stretch>
                      <a:fillRect/>
                    </a:stretch>
                  </pic:blipFill>
                  <pic:spPr bwMode="auto">
                    <a:xfrm>
                      <a:off x="0" y="0"/>
                      <a:ext cx="5267325" cy="3950495"/>
                    </a:xfrm>
                    <a:prstGeom prst="rect">
                      <a:avLst/>
                    </a:prstGeom>
                    <a:noFill/>
                    <a:ln w="9525">
                      <a:noFill/>
                      <a:miter lim="800000"/>
                      <a:headEnd/>
                      <a:tailEnd/>
                    </a:ln>
                  </pic:spPr>
                </pic:pic>
              </a:graphicData>
            </a:graphic>
          </wp:inline>
        </w:drawing>
      </w:r>
    </w:p>
    <w:p w:rsidR="00187DDA" w:rsidRPr="005600BF" w:rsidRDefault="005600BF" w:rsidP="005C2B57">
      <w:pPr>
        <w:pStyle w:val="Listeavsnitt"/>
        <w:jc w:val="center"/>
        <w:rPr>
          <w:i/>
        </w:rPr>
      </w:pPr>
      <w:r>
        <w:rPr>
          <w:i/>
        </w:rPr>
        <w:t>Vårens fargespill</w:t>
      </w:r>
    </w:p>
    <w:p w:rsidR="00CB2AA6" w:rsidRDefault="00CB2AA6" w:rsidP="00CB2AA6">
      <w:pPr>
        <w:pStyle w:val="Overskrift2"/>
        <w:numPr>
          <w:ilvl w:val="1"/>
          <w:numId w:val="1"/>
        </w:numPr>
      </w:pPr>
      <w:bookmarkStart w:id="30" w:name="_Toc289355885"/>
      <w:r>
        <w:lastRenderedPageBreak/>
        <w:t>Kvalitet i hverdagen</w:t>
      </w:r>
      <w:bookmarkEnd w:id="30"/>
    </w:p>
    <w:p w:rsidR="00B51034" w:rsidRPr="009F788A" w:rsidRDefault="00B51034" w:rsidP="00B51034">
      <w:pPr>
        <w:ind w:left="708"/>
      </w:pPr>
      <w:r w:rsidRPr="009F788A">
        <w:t>Ja, hva er kvalitet i hverdagen? Dette spørsmålet fikk alle ansatte på et felles person</w:t>
      </w:r>
      <w:r w:rsidR="0037645F" w:rsidRPr="009F788A">
        <w:t>almøte, og</w:t>
      </w:r>
      <w:r w:rsidRPr="009F788A">
        <w:t xml:space="preserve"> </w:t>
      </w:r>
      <w:r w:rsidR="00F06DF9" w:rsidRPr="009F788A">
        <w:t>de</w:t>
      </w:r>
      <w:r w:rsidR="0034384E" w:rsidRPr="009F788A">
        <w:t xml:space="preserve"> konkluderte med</w:t>
      </w:r>
      <w:r w:rsidRPr="009F788A">
        <w:t xml:space="preserve"> at dette omfatter</w:t>
      </w:r>
      <w:r w:rsidR="001D127F" w:rsidRPr="009F788A">
        <w:t xml:space="preserve"> alle sider ved arbeidet vi</w:t>
      </w:r>
      <w:r w:rsidR="0037645F" w:rsidRPr="009F788A">
        <w:t xml:space="preserve"> skal utføre hver dag</w:t>
      </w:r>
      <w:r w:rsidRPr="009F788A">
        <w:t>.</w:t>
      </w:r>
    </w:p>
    <w:p w:rsidR="00B51034" w:rsidRPr="009F788A" w:rsidRDefault="001D127F" w:rsidP="00B51034">
      <w:pPr>
        <w:ind w:left="708"/>
      </w:pPr>
      <w:r w:rsidRPr="009F788A">
        <w:t>Vi</w:t>
      </w:r>
      <w:r w:rsidR="0037645F" w:rsidRPr="009F788A">
        <w:t xml:space="preserve"> opplever at det</w:t>
      </w:r>
      <w:r w:rsidR="00B51034" w:rsidRPr="009F788A">
        <w:t xml:space="preserve"> spenner </w:t>
      </w:r>
      <w:r w:rsidR="006902B4" w:rsidRPr="009F788A">
        <w:t xml:space="preserve">fra </w:t>
      </w:r>
      <w:r w:rsidR="00B51034" w:rsidRPr="009F788A">
        <w:t xml:space="preserve">de minste detaljer til de </w:t>
      </w:r>
      <w:r w:rsidR="006902B4" w:rsidRPr="009F788A">
        <w:t>store</w:t>
      </w:r>
      <w:r w:rsidR="00793F8E" w:rsidRPr="009F788A">
        <w:t xml:space="preserve"> temaer, hvor</w:t>
      </w:r>
      <w:r w:rsidR="006902B4" w:rsidRPr="009F788A">
        <w:t xml:space="preserve"> det</w:t>
      </w:r>
      <w:r w:rsidR="00B51034" w:rsidRPr="009F788A">
        <w:t xml:space="preserve"> </w:t>
      </w:r>
      <w:r w:rsidR="00F65029" w:rsidRPr="009F788A">
        <w:t>viktigste er å yte kvalitet i hverdag</w:t>
      </w:r>
      <w:r w:rsidR="006902B4" w:rsidRPr="009F788A">
        <w:t>en til</w:t>
      </w:r>
      <w:r w:rsidR="00F65029" w:rsidRPr="009F788A">
        <w:t xml:space="preserve"> barn og foresatte.</w:t>
      </w:r>
      <w:r w:rsidRPr="009F788A">
        <w:t xml:space="preserve"> F</w:t>
      </w:r>
      <w:r w:rsidR="006902B4" w:rsidRPr="009F788A">
        <w:t>or å vite hva som er kvalitet for den enkelte er det nødvendig å etablere god dialog og samarbeid med hver enkelt, og være voksne som bryr seg. Gjennom</w:t>
      </w:r>
      <w:r w:rsidR="00F06DF9" w:rsidRPr="009F788A">
        <w:t>gående for det personalet fremhever som</w:t>
      </w:r>
      <w:r w:rsidR="006902B4" w:rsidRPr="009F788A">
        <w:t xml:space="preserve"> vi</w:t>
      </w:r>
      <w:r w:rsidR="00825E5E" w:rsidRPr="009F788A">
        <w:t xml:space="preserve">ktig er å se hvert barns </w:t>
      </w:r>
      <w:r w:rsidR="006902B4" w:rsidRPr="009F788A">
        <w:t xml:space="preserve">egenverd, og at alle blir sett, møtt og hørt. </w:t>
      </w:r>
    </w:p>
    <w:p w:rsidR="00F06DF9" w:rsidRPr="009F788A" w:rsidRDefault="00F06DF9" w:rsidP="00EA195F">
      <w:pPr>
        <w:ind w:left="708"/>
      </w:pPr>
      <w:r w:rsidRPr="009F788A">
        <w:t>Kompetanse hos personalet,</w:t>
      </w:r>
      <w:r w:rsidR="008244A7" w:rsidRPr="009F788A">
        <w:t xml:space="preserve"> samarbeid mellom</w:t>
      </w:r>
      <w:r w:rsidRPr="009F788A">
        <w:t xml:space="preserve"> foresatte</w:t>
      </w:r>
      <w:r w:rsidR="008244A7" w:rsidRPr="009F788A">
        <w:t xml:space="preserve"> og personal</w:t>
      </w:r>
      <w:r w:rsidRPr="009F788A">
        <w:t>, og</w:t>
      </w:r>
      <w:r w:rsidR="00793F8E" w:rsidRPr="009F788A">
        <w:t xml:space="preserve"> et</w:t>
      </w:r>
      <w:r w:rsidRPr="009F788A">
        <w:t xml:space="preserve"> godt kollegasamarbeid er gru</w:t>
      </w:r>
      <w:r w:rsidR="0037645F" w:rsidRPr="009F788A">
        <w:t>nnleggende for opplevelsen av</w:t>
      </w:r>
      <w:r w:rsidRPr="009F788A">
        <w:t xml:space="preserve"> </w:t>
      </w:r>
      <w:r w:rsidR="00793F8E" w:rsidRPr="009F788A">
        <w:t>trygg</w:t>
      </w:r>
      <w:r w:rsidR="0037645F" w:rsidRPr="009F788A">
        <w:t>het</w:t>
      </w:r>
      <w:r w:rsidR="00793F8E" w:rsidRPr="009F788A">
        <w:t>, nær</w:t>
      </w:r>
      <w:r w:rsidR="0037645F" w:rsidRPr="009F788A">
        <w:t>het</w:t>
      </w:r>
      <w:r w:rsidR="00183C20" w:rsidRPr="009F788A">
        <w:t xml:space="preserve">, </w:t>
      </w:r>
      <w:r w:rsidR="00825E5E" w:rsidRPr="009F788A">
        <w:t>og</w:t>
      </w:r>
      <w:r w:rsidR="0037645F" w:rsidRPr="009F788A">
        <w:t xml:space="preserve"> </w:t>
      </w:r>
      <w:r w:rsidR="0034384E" w:rsidRPr="009F788A">
        <w:t xml:space="preserve">at det er </w:t>
      </w:r>
      <w:r w:rsidR="00EA195F" w:rsidRPr="009F788A">
        <w:t>omsorgs- og meningsfull</w:t>
      </w:r>
      <w:r w:rsidR="001D127F" w:rsidRPr="009F788A">
        <w:t>t</w:t>
      </w:r>
      <w:r w:rsidR="008244A7" w:rsidRPr="009F788A">
        <w:t xml:space="preserve"> for alle barn</w:t>
      </w:r>
      <w:r w:rsidR="001D127F" w:rsidRPr="009F788A">
        <w:t>. N</w:t>
      </w:r>
      <w:r w:rsidR="00EA195F" w:rsidRPr="009F788A">
        <w:t>år dette kan tilbys i fysiske miljø</w:t>
      </w:r>
      <w:r w:rsidR="008244A7" w:rsidRPr="009F788A">
        <w:t>,</w:t>
      </w:r>
      <w:r w:rsidR="00EA195F" w:rsidRPr="009F788A">
        <w:t xml:space="preserve"> med materiell og utstyr tilpasset barn inne og ute</w:t>
      </w:r>
      <w:r w:rsidR="008244A7" w:rsidRPr="009F788A">
        <w:t>,</w:t>
      </w:r>
      <w:r w:rsidR="00EA195F" w:rsidRPr="009F788A">
        <w:t xml:space="preserve"> vil “grunnmuren” i barns utdanningsløp kunne sikres ytterligere.</w:t>
      </w:r>
    </w:p>
    <w:p w:rsidR="00183C20" w:rsidRPr="009F788A" w:rsidRDefault="003D128F" w:rsidP="00EA195F">
      <w:pPr>
        <w:ind w:left="708"/>
      </w:pPr>
      <w:r w:rsidRPr="009F788A">
        <w:t>For foreldre er det ve</w:t>
      </w:r>
      <w:r w:rsidR="00214F41" w:rsidRPr="009F788A">
        <w:t>sentlig at de er</w:t>
      </w:r>
      <w:r w:rsidRPr="009F788A">
        <w:t xml:space="preserve"> trygge på at de</w:t>
      </w:r>
      <w:r w:rsidR="001D127F" w:rsidRPr="009F788A">
        <w:t xml:space="preserve"> leverer barna sine til et trygg og solid barnehage</w:t>
      </w:r>
      <w:r w:rsidRPr="009F788A">
        <w:t>, hvor barna trives, har tilhørighet, og hvor det er aktivitet</w:t>
      </w:r>
      <w:r w:rsidR="00825E5E" w:rsidRPr="009F788A">
        <w:t>er</w:t>
      </w:r>
      <w:r w:rsidR="00214F41" w:rsidRPr="009F788A">
        <w:t xml:space="preserve"> (pedagogisk og barnestyrt)</w:t>
      </w:r>
      <w:r w:rsidRPr="009F788A">
        <w:t xml:space="preserve"> som er interessante, kreative og stimulerende.</w:t>
      </w:r>
      <w:r w:rsidR="00825E5E" w:rsidRPr="009F788A">
        <w:t xml:space="preserve"> </w:t>
      </w:r>
    </w:p>
    <w:p w:rsidR="00214F41" w:rsidRDefault="00214F41" w:rsidP="00EA195F">
      <w:pPr>
        <w:ind w:left="708"/>
      </w:pPr>
      <w:r w:rsidRPr="009F788A">
        <w:t>Målsetningen er at trygghet, trivsel, lek,</w:t>
      </w:r>
      <w:r w:rsidR="00290CF2" w:rsidRPr="009F788A">
        <w:t xml:space="preserve"> mangfoldig</w:t>
      </w:r>
      <w:r w:rsidRPr="009F788A">
        <w:t xml:space="preserve"> sosialt fellesskap og glede skal være hovedingredienser i hvert enkelt barns hverdag i barnehagen, og at “Våre hager skal blomstre hele året”.</w:t>
      </w:r>
    </w:p>
    <w:p w:rsidR="00355CD5" w:rsidRPr="009F788A" w:rsidRDefault="00355CD5" w:rsidP="00EA195F">
      <w:pPr>
        <w:ind w:left="708"/>
      </w:pPr>
    </w:p>
    <w:p w:rsidR="008244A7" w:rsidRPr="00355CD5" w:rsidRDefault="00183C20" w:rsidP="00183C20">
      <w:pPr>
        <w:ind w:left="708"/>
        <w:jc w:val="center"/>
        <w:rPr>
          <w:b/>
          <w:sz w:val="24"/>
        </w:rPr>
      </w:pPr>
      <w:r w:rsidRPr="00355CD5">
        <w:rPr>
          <w:b/>
          <w:sz w:val="24"/>
        </w:rPr>
        <w:t>Vi vil, vi kan og vi får det til!</w:t>
      </w:r>
    </w:p>
    <w:p w:rsidR="00E35EA7" w:rsidRPr="00B51034" w:rsidRDefault="00E35EA7" w:rsidP="00B51034">
      <w:pPr>
        <w:ind w:left="708"/>
        <w:rPr>
          <w:color w:val="943634" w:themeColor="accent2" w:themeShade="BF"/>
        </w:rPr>
      </w:pPr>
    </w:p>
    <w:p w:rsidR="00674762" w:rsidRDefault="00674762">
      <w:pPr>
        <w:rPr>
          <w:rFonts w:asciiTheme="majorHAnsi" w:eastAsiaTheme="majorEastAsia" w:hAnsiTheme="majorHAnsi" w:cstheme="majorBidi"/>
          <w:b/>
          <w:bCs/>
          <w:color w:val="365F91" w:themeColor="accent1" w:themeShade="BF"/>
          <w:sz w:val="28"/>
          <w:szCs w:val="28"/>
        </w:rPr>
      </w:pPr>
      <w:r>
        <w:br w:type="page"/>
      </w:r>
    </w:p>
    <w:p w:rsidR="006B56C8" w:rsidRDefault="006B56C8" w:rsidP="006B56C8">
      <w:pPr>
        <w:pStyle w:val="Overskrift1"/>
        <w:numPr>
          <w:ilvl w:val="0"/>
          <w:numId w:val="1"/>
        </w:numPr>
      </w:pPr>
      <w:bookmarkStart w:id="31" w:name="_Toc289355886"/>
      <w:r>
        <w:lastRenderedPageBreak/>
        <w:t>Evaluering</w:t>
      </w:r>
      <w:bookmarkEnd w:id="31"/>
    </w:p>
    <w:p w:rsidR="00761282" w:rsidRDefault="00761282" w:rsidP="00965333">
      <w:pPr>
        <w:ind w:left="360"/>
      </w:pPr>
      <w:r>
        <w:t xml:space="preserve">”Kvalitetsplan for barnehagene i Våler” er å betrakte som en kommunedelplan. For et nyvalgt kommunestyre vil en revidering av denne planen gi en tydelig politisk styring av barnehagesektoren. </w:t>
      </w:r>
    </w:p>
    <w:p w:rsidR="00042AE8" w:rsidRPr="00761282" w:rsidRDefault="00761282" w:rsidP="00965333">
      <w:pPr>
        <w:ind w:left="360"/>
      </w:pPr>
      <w:r>
        <w:t xml:space="preserve">Kvalitetsplanen er i sin nåværende form foreslått å være gjeldende i en fireårsperiode (2011-2015), men kan i samsvar med det ovenstående med fordel revideres og vedtas for perioden 2012-2016 av nyvalgt kommunestyre.  </w:t>
      </w:r>
    </w:p>
    <w:p w:rsidR="00042AE8" w:rsidRDefault="00042AE8" w:rsidP="00965333">
      <w:pPr>
        <w:ind w:left="360"/>
      </w:pPr>
    </w:p>
    <w:p w:rsidR="00042AE8" w:rsidRDefault="00042AE8" w:rsidP="00965333">
      <w:pPr>
        <w:ind w:left="360"/>
      </w:pPr>
    </w:p>
    <w:p w:rsidR="005C2B57" w:rsidRPr="009977D2" w:rsidRDefault="005C2B57" w:rsidP="00042AE8">
      <w:pPr>
        <w:jc w:val="center"/>
      </w:pPr>
    </w:p>
    <w:p w:rsidR="005C2B57" w:rsidRPr="009977D2" w:rsidRDefault="005C2B57" w:rsidP="00042AE8">
      <w:pPr>
        <w:jc w:val="center"/>
      </w:pPr>
    </w:p>
    <w:p w:rsidR="005C2B57" w:rsidRPr="009977D2" w:rsidRDefault="005C2B57" w:rsidP="00042AE8">
      <w:pPr>
        <w:jc w:val="center"/>
        <w:rPr>
          <w:u w:val="single"/>
        </w:rPr>
      </w:pPr>
    </w:p>
    <w:sectPr w:rsidR="005C2B57" w:rsidRPr="009977D2" w:rsidSect="006A1428">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D3" w:rsidRDefault="005E30D3" w:rsidP="006F35A2">
      <w:pPr>
        <w:spacing w:after="0" w:line="240" w:lineRule="auto"/>
      </w:pPr>
      <w:r>
        <w:separator/>
      </w:r>
    </w:p>
  </w:endnote>
  <w:endnote w:type="continuationSeparator" w:id="0">
    <w:p w:rsidR="005E30D3" w:rsidRDefault="005E30D3" w:rsidP="006F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7992"/>
      <w:docPartObj>
        <w:docPartGallery w:val="Page Numbers (Bottom of Page)"/>
        <w:docPartUnique/>
      </w:docPartObj>
    </w:sdtPr>
    <w:sdtContent>
      <w:p w:rsidR="006F35A2" w:rsidRDefault="00066C39">
        <w:pPr>
          <w:pStyle w:val="Bunntekst"/>
          <w:jc w:val="center"/>
        </w:pPr>
        <w:fldSimple w:instr=" PAGE   \* MERGEFORMAT ">
          <w:r w:rsidR="00A83EBD">
            <w:rPr>
              <w:noProof/>
            </w:rPr>
            <w:t>2</w:t>
          </w:r>
        </w:fldSimple>
      </w:p>
    </w:sdtContent>
  </w:sdt>
  <w:p w:rsidR="006F35A2" w:rsidRDefault="006F35A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D3" w:rsidRDefault="005E30D3" w:rsidP="006F35A2">
      <w:pPr>
        <w:spacing w:after="0" w:line="240" w:lineRule="auto"/>
      </w:pPr>
      <w:r>
        <w:separator/>
      </w:r>
    </w:p>
  </w:footnote>
  <w:footnote w:type="continuationSeparator" w:id="0">
    <w:p w:rsidR="005E30D3" w:rsidRDefault="005E30D3" w:rsidP="006F3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E32"/>
    <w:multiLevelType w:val="hybridMultilevel"/>
    <w:tmpl w:val="A78C38F4"/>
    <w:lvl w:ilvl="0" w:tplc="B7CA74F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0972B9F"/>
    <w:multiLevelType w:val="multilevel"/>
    <w:tmpl w:val="6DB2E7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162D88"/>
    <w:multiLevelType w:val="hybridMultilevel"/>
    <w:tmpl w:val="4052D604"/>
    <w:lvl w:ilvl="0" w:tplc="66625430">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3ABE40BE"/>
    <w:multiLevelType w:val="hybridMultilevel"/>
    <w:tmpl w:val="C90A068E"/>
    <w:lvl w:ilvl="0" w:tplc="1172C59E">
      <w:start w:val="19"/>
      <w:numFmt w:val="bullet"/>
      <w:lvlText w:val="-"/>
      <w:lvlJc w:val="left"/>
      <w:pPr>
        <w:ind w:left="1068" w:hanging="360"/>
      </w:pPr>
      <w:rPr>
        <w:rFonts w:ascii="Calibri" w:eastAsiaTheme="minorEastAsia"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4ED51546"/>
    <w:multiLevelType w:val="hybridMultilevel"/>
    <w:tmpl w:val="4DC29B78"/>
    <w:lvl w:ilvl="0" w:tplc="528E6B7E">
      <w:start w:val="5"/>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nsid w:val="58E05715"/>
    <w:multiLevelType w:val="hybridMultilevel"/>
    <w:tmpl w:val="BD62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A3D230B"/>
    <w:multiLevelType w:val="hybridMultilevel"/>
    <w:tmpl w:val="E86AEA52"/>
    <w:lvl w:ilvl="0" w:tplc="3E0489E6">
      <w:numFmt w:val="bullet"/>
      <w:lvlText w:val="-"/>
      <w:lvlJc w:val="left"/>
      <w:pPr>
        <w:ind w:left="1080" w:hanging="360"/>
      </w:pPr>
      <w:rPr>
        <w:rFonts w:ascii="Calibri" w:eastAsiaTheme="minorEastAsia"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E7696"/>
    <w:rsid w:val="00005B15"/>
    <w:rsid w:val="00011463"/>
    <w:rsid w:val="0001258E"/>
    <w:rsid w:val="00013A93"/>
    <w:rsid w:val="00020FDF"/>
    <w:rsid w:val="00036E18"/>
    <w:rsid w:val="00042AE8"/>
    <w:rsid w:val="00064B09"/>
    <w:rsid w:val="0006602A"/>
    <w:rsid w:val="00066C39"/>
    <w:rsid w:val="000737F1"/>
    <w:rsid w:val="00075D34"/>
    <w:rsid w:val="00081C1A"/>
    <w:rsid w:val="00091771"/>
    <w:rsid w:val="0009479C"/>
    <w:rsid w:val="000A231D"/>
    <w:rsid w:val="000A3D58"/>
    <w:rsid w:val="000A65DA"/>
    <w:rsid w:val="000B6C29"/>
    <w:rsid w:val="000C317E"/>
    <w:rsid w:val="000D65C1"/>
    <w:rsid w:val="000E227A"/>
    <w:rsid w:val="001052C1"/>
    <w:rsid w:val="0011142D"/>
    <w:rsid w:val="0011205C"/>
    <w:rsid w:val="00112519"/>
    <w:rsid w:val="00123BFE"/>
    <w:rsid w:val="00133E9A"/>
    <w:rsid w:val="00136667"/>
    <w:rsid w:val="00137E95"/>
    <w:rsid w:val="00145C11"/>
    <w:rsid w:val="00146790"/>
    <w:rsid w:val="00160AAB"/>
    <w:rsid w:val="001610BC"/>
    <w:rsid w:val="001618F3"/>
    <w:rsid w:val="00162C97"/>
    <w:rsid w:val="00177785"/>
    <w:rsid w:val="0018027D"/>
    <w:rsid w:val="00180B2E"/>
    <w:rsid w:val="0018182D"/>
    <w:rsid w:val="00183C20"/>
    <w:rsid w:val="00187DDA"/>
    <w:rsid w:val="001A120A"/>
    <w:rsid w:val="001A6492"/>
    <w:rsid w:val="001B0DE4"/>
    <w:rsid w:val="001B6CEF"/>
    <w:rsid w:val="001D127F"/>
    <w:rsid w:val="001D4DE9"/>
    <w:rsid w:val="001E5277"/>
    <w:rsid w:val="001F1967"/>
    <w:rsid w:val="002118AF"/>
    <w:rsid w:val="00211DEF"/>
    <w:rsid w:val="0021274C"/>
    <w:rsid w:val="00214F41"/>
    <w:rsid w:val="00216791"/>
    <w:rsid w:val="00223D2A"/>
    <w:rsid w:val="002304EE"/>
    <w:rsid w:val="002327F0"/>
    <w:rsid w:val="00236C4A"/>
    <w:rsid w:val="0023761E"/>
    <w:rsid w:val="002467C5"/>
    <w:rsid w:val="00265E76"/>
    <w:rsid w:val="00290CF2"/>
    <w:rsid w:val="0029116B"/>
    <w:rsid w:val="0029203C"/>
    <w:rsid w:val="002927AB"/>
    <w:rsid w:val="002936E0"/>
    <w:rsid w:val="002A10CE"/>
    <w:rsid w:val="002A607A"/>
    <w:rsid w:val="002B43A2"/>
    <w:rsid w:val="002B6DA9"/>
    <w:rsid w:val="002C27B1"/>
    <w:rsid w:val="002C5D1F"/>
    <w:rsid w:val="002D1424"/>
    <w:rsid w:val="002E0FF2"/>
    <w:rsid w:val="002E2D7A"/>
    <w:rsid w:val="002E2F61"/>
    <w:rsid w:val="002F5755"/>
    <w:rsid w:val="0030116C"/>
    <w:rsid w:val="00306EBD"/>
    <w:rsid w:val="003108C5"/>
    <w:rsid w:val="00311143"/>
    <w:rsid w:val="003239BB"/>
    <w:rsid w:val="00337985"/>
    <w:rsid w:val="0034384E"/>
    <w:rsid w:val="00355CD5"/>
    <w:rsid w:val="00361F6F"/>
    <w:rsid w:val="0036633A"/>
    <w:rsid w:val="00370286"/>
    <w:rsid w:val="00371492"/>
    <w:rsid w:val="0037645F"/>
    <w:rsid w:val="00377B40"/>
    <w:rsid w:val="003A0DD7"/>
    <w:rsid w:val="003D128F"/>
    <w:rsid w:val="003D66F5"/>
    <w:rsid w:val="003E1443"/>
    <w:rsid w:val="003E3860"/>
    <w:rsid w:val="003F414D"/>
    <w:rsid w:val="00403C51"/>
    <w:rsid w:val="00415BE0"/>
    <w:rsid w:val="004175FB"/>
    <w:rsid w:val="004372F6"/>
    <w:rsid w:val="00442300"/>
    <w:rsid w:val="00445F0F"/>
    <w:rsid w:val="00451357"/>
    <w:rsid w:val="004517B6"/>
    <w:rsid w:val="00456A15"/>
    <w:rsid w:val="004570CB"/>
    <w:rsid w:val="00464222"/>
    <w:rsid w:val="004729E2"/>
    <w:rsid w:val="004749CC"/>
    <w:rsid w:val="00483D97"/>
    <w:rsid w:val="00497E67"/>
    <w:rsid w:val="004C2943"/>
    <w:rsid w:val="004D1AF2"/>
    <w:rsid w:val="004D6AF7"/>
    <w:rsid w:val="004E05FF"/>
    <w:rsid w:val="004E7696"/>
    <w:rsid w:val="00502505"/>
    <w:rsid w:val="0050503A"/>
    <w:rsid w:val="00515DC3"/>
    <w:rsid w:val="00535858"/>
    <w:rsid w:val="005432D6"/>
    <w:rsid w:val="00545304"/>
    <w:rsid w:val="00547A88"/>
    <w:rsid w:val="00550143"/>
    <w:rsid w:val="005551C8"/>
    <w:rsid w:val="005600BF"/>
    <w:rsid w:val="00566C1C"/>
    <w:rsid w:val="00595109"/>
    <w:rsid w:val="005B032F"/>
    <w:rsid w:val="005C2B57"/>
    <w:rsid w:val="005C53DF"/>
    <w:rsid w:val="005C6835"/>
    <w:rsid w:val="005D597E"/>
    <w:rsid w:val="005D73C1"/>
    <w:rsid w:val="005E30D3"/>
    <w:rsid w:val="005F1655"/>
    <w:rsid w:val="005F544E"/>
    <w:rsid w:val="005F6DED"/>
    <w:rsid w:val="006127A8"/>
    <w:rsid w:val="006435DF"/>
    <w:rsid w:val="00644982"/>
    <w:rsid w:val="00644FAE"/>
    <w:rsid w:val="00674762"/>
    <w:rsid w:val="006902B4"/>
    <w:rsid w:val="006A1428"/>
    <w:rsid w:val="006B56C8"/>
    <w:rsid w:val="006C18B1"/>
    <w:rsid w:val="006C28CA"/>
    <w:rsid w:val="006D38B7"/>
    <w:rsid w:val="006D5405"/>
    <w:rsid w:val="006D58AC"/>
    <w:rsid w:val="006F35A2"/>
    <w:rsid w:val="00701274"/>
    <w:rsid w:val="007107FD"/>
    <w:rsid w:val="007154CD"/>
    <w:rsid w:val="00746698"/>
    <w:rsid w:val="00760AD2"/>
    <w:rsid w:val="00761282"/>
    <w:rsid w:val="007615F4"/>
    <w:rsid w:val="00763CDB"/>
    <w:rsid w:val="0077077A"/>
    <w:rsid w:val="007752F2"/>
    <w:rsid w:val="00775FC5"/>
    <w:rsid w:val="0077738E"/>
    <w:rsid w:val="00781F8E"/>
    <w:rsid w:val="00786EC6"/>
    <w:rsid w:val="00793E14"/>
    <w:rsid w:val="00793F8E"/>
    <w:rsid w:val="007942E1"/>
    <w:rsid w:val="007B5F6A"/>
    <w:rsid w:val="007D2E09"/>
    <w:rsid w:val="007D491D"/>
    <w:rsid w:val="007F0EBA"/>
    <w:rsid w:val="007F3C0B"/>
    <w:rsid w:val="007F550F"/>
    <w:rsid w:val="007F58B3"/>
    <w:rsid w:val="00805450"/>
    <w:rsid w:val="00810FC9"/>
    <w:rsid w:val="008115BA"/>
    <w:rsid w:val="008244A7"/>
    <w:rsid w:val="00825E5E"/>
    <w:rsid w:val="0083087A"/>
    <w:rsid w:val="00852D8E"/>
    <w:rsid w:val="00855BE6"/>
    <w:rsid w:val="0087713A"/>
    <w:rsid w:val="00883AD3"/>
    <w:rsid w:val="008852B6"/>
    <w:rsid w:val="00885B77"/>
    <w:rsid w:val="008915D2"/>
    <w:rsid w:val="008D3CBE"/>
    <w:rsid w:val="008E0682"/>
    <w:rsid w:val="008E1223"/>
    <w:rsid w:val="008F3D89"/>
    <w:rsid w:val="00911F72"/>
    <w:rsid w:val="009123CE"/>
    <w:rsid w:val="00912F64"/>
    <w:rsid w:val="00914F7A"/>
    <w:rsid w:val="00921CF5"/>
    <w:rsid w:val="0093219C"/>
    <w:rsid w:val="00950AC8"/>
    <w:rsid w:val="00955097"/>
    <w:rsid w:val="009619F7"/>
    <w:rsid w:val="00965333"/>
    <w:rsid w:val="0097714D"/>
    <w:rsid w:val="00977F84"/>
    <w:rsid w:val="00986AE8"/>
    <w:rsid w:val="00990C39"/>
    <w:rsid w:val="009977D2"/>
    <w:rsid w:val="009C161F"/>
    <w:rsid w:val="009C6FAF"/>
    <w:rsid w:val="009E2EB7"/>
    <w:rsid w:val="009F68F3"/>
    <w:rsid w:val="009F788A"/>
    <w:rsid w:val="00A013EA"/>
    <w:rsid w:val="00A02CA2"/>
    <w:rsid w:val="00A04697"/>
    <w:rsid w:val="00A066CD"/>
    <w:rsid w:val="00A07AAB"/>
    <w:rsid w:val="00A374B1"/>
    <w:rsid w:val="00A37A4C"/>
    <w:rsid w:val="00A4101E"/>
    <w:rsid w:val="00A43923"/>
    <w:rsid w:val="00A51246"/>
    <w:rsid w:val="00A6211B"/>
    <w:rsid w:val="00A6419A"/>
    <w:rsid w:val="00A7340E"/>
    <w:rsid w:val="00A77B1D"/>
    <w:rsid w:val="00A83EBD"/>
    <w:rsid w:val="00A84F85"/>
    <w:rsid w:val="00A85A24"/>
    <w:rsid w:val="00A91203"/>
    <w:rsid w:val="00AB5AFE"/>
    <w:rsid w:val="00AC1FC4"/>
    <w:rsid w:val="00B0082C"/>
    <w:rsid w:val="00B07ABE"/>
    <w:rsid w:val="00B12042"/>
    <w:rsid w:val="00B217BA"/>
    <w:rsid w:val="00B34FBC"/>
    <w:rsid w:val="00B429C7"/>
    <w:rsid w:val="00B42A0C"/>
    <w:rsid w:val="00B51034"/>
    <w:rsid w:val="00B6196B"/>
    <w:rsid w:val="00B64847"/>
    <w:rsid w:val="00B67206"/>
    <w:rsid w:val="00B718EC"/>
    <w:rsid w:val="00B73816"/>
    <w:rsid w:val="00B803DD"/>
    <w:rsid w:val="00B854C6"/>
    <w:rsid w:val="00B90E78"/>
    <w:rsid w:val="00B9393C"/>
    <w:rsid w:val="00B93E60"/>
    <w:rsid w:val="00BA2835"/>
    <w:rsid w:val="00BB2DB7"/>
    <w:rsid w:val="00BC1961"/>
    <w:rsid w:val="00BC4ABE"/>
    <w:rsid w:val="00BC59B4"/>
    <w:rsid w:val="00BF20C0"/>
    <w:rsid w:val="00BF22FE"/>
    <w:rsid w:val="00BF32F0"/>
    <w:rsid w:val="00C10353"/>
    <w:rsid w:val="00C13B07"/>
    <w:rsid w:val="00C172FE"/>
    <w:rsid w:val="00C2683F"/>
    <w:rsid w:val="00C36664"/>
    <w:rsid w:val="00C439CA"/>
    <w:rsid w:val="00C675DA"/>
    <w:rsid w:val="00C8159F"/>
    <w:rsid w:val="00C81E68"/>
    <w:rsid w:val="00C823B4"/>
    <w:rsid w:val="00C849C1"/>
    <w:rsid w:val="00C8662F"/>
    <w:rsid w:val="00C91479"/>
    <w:rsid w:val="00C9281F"/>
    <w:rsid w:val="00C97FBC"/>
    <w:rsid w:val="00CA570B"/>
    <w:rsid w:val="00CA7DCC"/>
    <w:rsid w:val="00CB2AA6"/>
    <w:rsid w:val="00CB6BD9"/>
    <w:rsid w:val="00CC0E24"/>
    <w:rsid w:val="00CC0E7A"/>
    <w:rsid w:val="00CC2333"/>
    <w:rsid w:val="00CD0122"/>
    <w:rsid w:val="00CD7CD5"/>
    <w:rsid w:val="00CE7D5F"/>
    <w:rsid w:val="00CF29CC"/>
    <w:rsid w:val="00CF3410"/>
    <w:rsid w:val="00D05195"/>
    <w:rsid w:val="00D07A58"/>
    <w:rsid w:val="00D10008"/>
    <w:rsid w:val="00D35821"/>
    <w:rsid w:val="00D4325F"/>
    <w:rsid w:val="00D50FEF"/>
    <w:rsid w:val="00D56C7F"/>
    <w:rsid w:val="00D57655"/>
    <w:rsid w:val="00D74A3E"/>
    <w:rsid w:val="00D80AE2"/>
    <w:rsid w:val="00D8753D"/>
    <w:rsid w:val="00D91961"/>
    <w:rsid w:val="00DB3528"/>
    <w:rsid w:val="00DB560F"/>
    <w:rsid w:val="00DC2245"/>
    <w:rsid w:val="00DD7350"/>
    <w:rsid w:val="00DE00DB"/>
    <w:rsid w:val="00DE65C7"/>
    <w:rsid w:val="00DF4181"/>
    <w:rsid w:val="00DF7C88"/>
    <w:rsid w:val="00E052D7"/>
    <w:rsid w:val="00E11DE9"/>
    <w:rsid w:val="00E24863"/>
    <w:rsid w:val="00E35EA7"/>
    <w:rsid w:val="00E367AE"/>
    <w:rsid w:val="00E51F78"/>
    <w:rsid w:val="00E66564"/>
    <w:rsid w:val="00E865C6"/>
    <w:rsid w:val="00E9387F"/>
    <w:rsid w:val="00EA195F"/>
    <w:rsid w:val="00EA2A9E"/>
    <w:rsid w:val="00EA584A"/>
    <w:rsid w:val="00EA709E"/>
    <w:rsid w:val="00EB1BE8"/>
    <w:rsid w:val="00EC6EDB"/>
    <w:rsid w:val="00EE15F5"/>
    <w:rsid w:val="00EE194F"/>
    <w:rsid w:val="00EE4EFA"/>
    <w:rsid w:val="00EE712B"/>
    <w:rsid w:val="00F0179C"/>
    <w:rsid w:val="00F06DF9"/>
    <w:rsid w:val="00F11A7E"/>
    <w:rsid w:val="00F1436A"/>
    <w:rsid w:val="00F16209"/>
    <w:rsid w:val="00F30225"/>
    <w:rsid w:val="00F314EF"/>
    <w:rsid w:val="00F32617"/>
    <w:rsid w:val="00F37878"/>
    <w:rsid w:val="00F378FC"/>
    <w:rsid w:val="00F423B3"/>
    <w:rsid w:val="00F42F0E"/>
    <w:rsid w:val="00F5256D"/>
    <w:rsid w:val="00F54D56"/>
    <w:rsid w:val="00F60295"/>
    <w:rsid w:val="00F63E60"/>
    <w:rsid w:val="00F65029"/>
    <w:rsid w:val="00F67D29"/>
    <w:rsid w:val="00F72C9A"/>
    <w:rsid w:val="00F866F4"/>
    <w:rsid w:val="00F914A7"/>
    <w:rsid w:val="00FA5C02"/>
    <w:rsid w:val="00FA6BC0"/>
    <w:rsid w:val="00FB7E05"/>
    <w:rsid w:val="00FC1AE6"/>
    <w:rsid w:val="00FC3F10"/>
    <w:rsid w:val="00FD5CBB"/>
    <w:rsid w:val="00FE276A"/>
    <w:rsid w:val="00FE411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67"/>
  </w:style>
  <w:style w:type="paragraph" w:styleId="Overskrift1">
    <w:name w:val="heading 1"/>
    <w:basedOn w:val="Normal"/>
    <w:next w:val="Normal"/>
    <w:link w:val="Overskrift1Tegn"/>
    <w:uiPriority w:val="9"/>
    <w:qFormat/>
    <w:rsid w:val="004E7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E7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E7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76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7696"/>
    <w:rPr>
      <w:rFonts w:ascii="Tahoma" w:hAnsi="Tahoma" w:cs="Tahoma"/>
      <w:sz w:val="16"/>
      <w:szCs w:val="16"/>
    </w:rPr>
  </w:style>
  <w:style w:type="character" w:customStyle="1" w:styleId="Overskrift1Tegn">
    <w:name w:val="Overskrift 1 Tegn"/>
    <w:basedOn w:val="Standardskriftforavsnitt"/>
    <w:link w:val="Overskrift1"/>
    <w:uiPriority w:val="9"/>
    <w:rsid w:val="004E769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E7696"/>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4E7696"/>
    <w:pPr>
      <w:ind w:left="720"/>
      <w:contextualSpacing/>
    </w:pPr>
  </w:style>
  <w:style w:type="character" w:customStyle="1" w:styleId="Overskrift3Tegn">
    <w:name w:val="Overskrift 3 Tegn"/>
    <w:basedOn w:val="Standardskriftforavsnitt"/>
    <w:link w:val="Overskrift3"/>
    <w:uiPriority w:val="9"/>
    <w:rsid w:val="004E7696"/>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semiHidden/>
    <w:unhideWhenUsed/>
    <w:qFormat/>
    <w:rsid w:val="001610BC"/>
    <w:pPr>
      <w:outlineLvl w:val="9"/>
    </w:pPr>
  </w:style>
  <w:style w:type="paragraph" w:styleId="INNH1">
    <w:name w:val="toc 1"/>
    <w:basedOn w:val="Normal"/>
    <w:next w:val="Normal"/>
    <w:autoRedefine/>
    <w:uiPriority w:val="39"/>
    <w:unhideWhenUsed/>
    <w:rsid w:val="001610BC"/>
    <w:pPr>
      <w:spacing w:after="100"/>
    </w:pPr>
  </w:style>
  <w:style w:type="paragraph" w:styleId="INNH2">
    <w:name w:val="toc 2"/>
    <w:basedOn w:val="Normal"/>
    <w:next w:val="Normal"/>
    <w:autoRedefine/>
    <w:uiPriority w:val="39"/>
    <w:unhideWhenUsed/>
    <w:rsid w:val="001610BC"/>
    <w:pPr>
      <w:spacing w:after="100"/>
      <w:ind w:left="220"/>
    </w:pPr>
  </w:style>
  <w:style w:type="character" w:styleId="Hyperkobling">
    <w:name w:val="Hyperlink"/>
    <w:basedOn w:val="Standardskriftforavsnitt"/>
    <w:uiPriority w:val="99"/>
    <w:unhideWhenUsed/>
    <w:rsid w:val="001610BC"/>
    <w:rPr>
      <w:color w:val="0000FF" w:themeColor="hyperlink"/>
      <w:u w:val="single"/>
    </w:rPr>
  </w:style>
  <w:style w:type="paragraph" w:styleId="Ingenmellomrom">
    <w:name w:val="No Spacing"/>
    <w:uiPriority w:val="1"/>
    <w:qFormat/>
    <w:rsid w:val="00F423B3"/>
    <w:pPr>
      <w:spacing w:after="0" w:line="240" w:lineRule="auto"/>
    </w:pPr>
  </w:style>
  <w:style w:type="paragraph" w:styleId="INNH3">
    <w:name w:val="toc 3"/>
    <w:basedOn w:val="Normal"/>
    <w:next w:val="Normal"/>
    <w:autoRedefine/>
    <w:uiPriority w:val="39"/>
    <w:unhideWhenUsed/>
    <w:rsid w:val="0023761E"/>
    <w:pPr>
      <w:spacing w:after="100"/>
      <w:ind w:left="440"/>
    </w:pPr>
  </w:style>
  <w:style w:type="paragraph" w:styleId="Topptekst">
    <w:name w:val="header"/>
    <w:basedOn w:val="Normal"/>
    <w:link w:val="TopptekstTegn"/>
    <w:uiPriority w:val="99"/>
    <w:semiHidden/>
    <w:unhideWhenUsed/>
    <w:rsid w:val="006F35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F35A2"/>
  </w:style>
  <w:style w:type="paragraph" w:styleId="Bunntekst">
    <w:name w:val="footer"/>
    <w:basedOn w:val="Normal"/>
    <w:link w:val="BunntekstTegn"/>
    <w:uiPriority w:val="99"/>
    <w:unhideWhenUsed/>
    <w:rsid w:val="006F35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35A2"/>
  </w:style>
  <w:style w:type="table" w:styleId="Tabellrutenett">
    <w:name w:val="Table Grid"/>
    <w:basedOn w:val="Vanligtabell"/>
    <w:uiPriority w:val="59"/>
    <w:rsid w:val="00E36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E7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E7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E7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76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7696"/>
    <w:rPr>
      <w:rFonts w:ascii="Tahoma" w:hAnsi="Tahoma" w:cs="Tahoma"/>
      <w:sz w:val="16"/>
      <w:szCs w:val="16"/>
    </w:rPr>
  </w:style>
  <w:style w:type="character" w:customStyle="1" w:styleId="Overskrift1Tegn">
    <w:name w:val="Overskrift 1 Tegn"/>
    <w:basedOn w:val="Standardskriftforavsnitt"/>
    <w:link w:val="Overskrift1"/>
    <w:uiPriority w:val="9"/>
    <w:rsid w:val="004E769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E7696"/>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4E7696"/>
    <w:pPr>
      <w:ind w:left="720"/>
      <w:contextualSpacing/>
    </w:pPr>
  </w:style>
  <w:style w:type="character" w:customStyle="1" w:styleId="Overskrift3Tegn">
    <w:name w:val="Overskrift 3 Tegn"/>
    <w:basedOn w:val="Standardskriftforavsnitt"/>
    <w:link w:val="Overskrift3"/>
    <w:uiPriority w:val="9"/>
    <w:rsid w:val="004E7696"/>
    <w:rPr>
      <w:rFonts w:asciiTheme="majorHAnsi" w:eastAsiaTheme="majorEastAsia" w:hAnsiTheme="majorHAnsi" w:cstheme="majorBidi"/>
      <w:b/>
      <w:bCs/>
      <w:color w:val="4F81BD" w:themeColor="accent1"/>
    </w:rPr>
  </w:style>
  <w:style w:type="paragraph" w:styleId="Overskriftforinnholdsfortegnelse">
    <w:name w:val="TOC Heading"/>
    <w:basedOn w:val="Overskrift1"/>
    <w:next w:val="Normal"/>
    <w:uiPriority w:val="39"/>
    <w:semiHidden/>
    <w:unhideWhenUsed/>
    <w:qFormat/>
    <w:rsid w:val="001610BC"/>
    <w:pPr>
      <w:outlineLvl w:val="9"/>
    </w:pPr>
  </w:style>
  <w:style w:type="paragraph" w:styleId="INNH1">
    <w:name w:val="toc 1"/>
    <w:basedOn w:val="Normal"/>
    <w:next w:val="Normal"/>
    <w:autoRedefine/>
    <w:uiPriority w:val="39"/>
    <w:unhideWhenUsed/>
    <w:rsid w:val="001610BC"/>
    <w:pPr>
      <w:spacing w:after="100"/>
    </w:pPr>
  </w:style>
  <w:style w:type="paragraph" w:styleId="INNH2">
    <w:name w:val="toc 2"/>
    <w:basedOn w:val="Normal"/>
    <w:next w:val="Normal"/>
    <w:autoRedefine/>
    <w:uiPriority w:val="39"/>
    <w:unhideWhenUsed/>
    <w:rsid w:val="001610BC"/>
    <w:pPr>
      <w:spacing w:after="100"/>
      <w:ind w:left="220"/>
    </w:pPr>
  </w:style>
  <w:style w:type="character" w:styleId="Hyperkobling">
    <w:name w:val="Hyperlink"/>
    <w:basedOn w:val="Standardskriftforavsnitt"/>
    <w:uiPriority w:val="99"/>
    <w:unhideWhenUsed/>
    <w:rsid w:val="001610BC"/>
    <w:rPr>
      <w:color w:val="0000FF" w:themeColor="hyperlink"/>
      <w:u w:val="single"/>
    </w:rPr>
  </w:style>
  <w:style w:type="paragraph" w:styleId="Ingenmellomrom">
    <w:name w:val="No Spacing"/>
    <w:uiPriority w:val="1"/>
    <w:qFormat/>
    <w:rsid w:val="00F423B3"/>
    <w:pPr>
      <w:spacing w:after="0" w:line="240" w:lineRule="auto"/>
    </w:pPr>
  </w:style>
  <w:style w:type="paragraph" w:styleId="INNH3">
    <w:name w:val="toc 3"/>
    <w:basedOn w:val="Normal"/>
    <w:next w:val="Normal"/>
    <w:autoRedefine/>
    <w:uiPriority w:val="39"/>
    <w:unhideWhenUsed/>
    <w:rsid w:val="0023761E"/>
    <w:pPr>
      <w:spacing w:after="100"/>
      <w:ind w:left="440"/>
    </w:pPr>
  </w:style>
</w:styles>
</file>

<file path=word/webSettings.xml><?xml version="1.0" encoding="utf-8"?>
<w:webSettings xmlns:r="http://schemas.openxmlformats.org/officeDocument/2006/relationships" xmlns:w="http://schemas.openxmlformats.org/wordprocessingml/2006/main">
  <w:divs>
    <w:div w:id="166869368">
      <w:bodyDiv w:val="1"/>
      <w:marLeft w:val="0"/>
      <w:marRight w:val="0"/>
      <w:marTop w:val="0"/>
      <w:marBottom w:val="0"/>
      <w:divBdr>
        <w:top w:val="none" w:sz="0" w:space="0" w:color="auto"/>
        <w:left w:val="none" w:sz="0" w:space="0" w:color="auto"/>
        <w:bottom w:val="none" w:sz="0" w:space="0" w:color="auto"/>
        <w:right w:val="none" w:sz="0" w:space="0" w:color="auto"/>
      </w:divBdr>
    </w:div>
    <w:div w:id="241989009">
      <w:bodyDiv w:val="1"/>
      <w:marLeft w:val="0"/>
      <w:marRight w:val="0"/>
      <w:marTop w:val="0"/>
      <w:marBottom w:val="0"/>
      <w:divBdr>
        <w:top w:val="none" w:sz="0" w:space="0" w:color="auto"/>
        <w:left w:val="none" w:sz="0" w:space="0" w:color="auto"/>
        <w:bottom w:val="none" w:sz="0" w:space="0" w:color="auto"/>
        <w:right w:val="none" w:sz="0" w:space="0" w:color="auto"/>
      </w:divBdr>
    </w:div>
    <w:div w:id="551042440">
      <w:bodyDiv w:val="1"/>
      <w:marLeft w:val="0"/>
      <w:marRight w:val="0"/>
      <w:marTop w:val="0"/>
      <w:marBottom w:val="0"/>
      <w:divBdr>
        <w:top w:val="none" w:sz="0" w:space="0" w:color="auto"/>
        <w:left w:val="none" w:sz="0" w:space="0" w:color="auto"/>
        <w:bottom w:val="none" w:sz="0" w:space="0" w:color="auto"/>
        <w:right w:val="none" w:sz="0" w:space="0" w:color="auto"/>
      </w:divBdr>
    </w:div>
    <w:div w:id="1548030967">
      <w:bodyDiv w:val="1"/>
      <w:marLeft w:val="0"/>
      <w:marRight w:val="0"/>
      <w:marTop w:val="0"/>
      <w:marBottom w:val="0"/>
      <w:divBdr>
        <w:top w:val="none" w:sz="0" w:space="0" w:color="auto"/>
        <w:left w:val="none" w:sz="0" w:space="0" w:color="auto"/>
        <w:bottom w:val="none" w:sz="0" w:space="0" w:color="auto"/>
        <w:right w:val="none" w:sz="0" w:space="0" w:color="auto"/>
      </w:divBdr>
    </w:div>
    <w:div w:id="19445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D757-6A3A-4E2D-93A4-3D96C966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5005</Words>
  <Characters>26529</Characters>
  <Application>Microsoft Office Word</Application>
  <DocSecurity>4</DocSecurity>
  <Lines>221</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2011-03-31T15:04:00Z</cp:lastPrinted>
  <dcterms:created xsi:type="dcterms:W3CDTF">2011-03-31T15:28:00Z</dcterms:created>
  <dcterms:modified xsi:type="dcterms:W3CDTF">2011-03-31T15:28:00Z</dcterms:modified>
</cp:coreProperties>
</file>